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0632" w:rsidRDefault="00540632" w:rsidP="00540632">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Όνομα φοιτητή: Τσουμάνης Παντελής</w:t>
      </w:r>
    </w:p>
    <w:p w:rsidR="00540632" w:rsidRDefault="00540632" w:rsidP="00540632">
      <w:pPr>
        <w:spacing w:after="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Α.Ε.Μ: 0712089</w:t>
      </w:r>
    </w:p>
    <w:p w:rsidR="00540632" w:rsidRDefault="00540632" w:rsidP="00540632">
      <w:pPr>
        <w:spacing w:after="0" w:line="240" w:lineRule="auto"/>
        <w:rPr>
          <w:rFonts w:ascii="Times New Roman" w:eastAsia="Times New Roman" w:hAnsi="Times New Roman" w:cs="Times New Roman"/>
          <w:sz w:val="24"/>
          <w:szCs w:val="24"/>
          <w:lang w:eastAsia="el-GR"/>
        </w:rPr>
      </w:pPr>
    </w:p>
    <w:p w:rsidR="00540632" w:rsidRDefault="00540632" w:rsidP="00540632">
      <w:pPr>
        <w:spacing w:after="0" w:line="240" w:lineRule="auto"/>
        <w:jc w:val="center"/>
        <w:rPr>
          <w:rFonts w:ascii="Times New Roman" w:eastAsia="Times New Roman" w:hAnsi="Times New Roman" w:cs="Times New Roman"/>
          <w:sz w:val="24"/>
          <w:szCs w:val="24"/>
          <w:lang w:eastAsia="el-GR"/>
        </w:rPr>
      </w:pPr>
      <w:r w:rsidRPr="00540632">
        <w:rPr>
          <w:rFonts w:ascii="Times New Roman" w:eastAsia="Times New Roman" w:hAnsi="Times New Roman" w:cs="Times New Roman"/>
          <w:sz w:val="24"/>
          <w:szCs w:val="24"/>
          <w:lang w:eastAsia="el-GR"/>
        </w:rPr>
        <w:t>Εργ</w:t>
      </w:r>
      <w:r w:rsidR="001C771E">
        <w:rPr>
          <w:rFonts w:ascii="Times New Roman" w:eastAsia="Times New Roman" w:hAnsi="Times New Roman" w:cs="Times New Roman"/>
          <w:sz w:val="24"/>
          <w:szCs w:val="24"/>
          <w:lang w:eastAsia="el-GR"/>
        </w:rPr>
        <w:t xml:space="preserve">ασία μαθήματος Αγωγής Υγείας </w:t>
      </w:r>
      <w:r w:rsidRPr="00540632">
        <w:rPr>
          <w:rFonts w:ascii="Times New Roman" w:eastAsia="Times New Roman" w:hAnsi="Times New Roman" w:cs="Times New Roman"/>
          <w:sz w:val="24"/>
          <w:szCs w:val="24"/>
          <w:lang w:eastAsia="el-GR"/>
        </w:rPr>
        <w:t>με θέμα:</w:t>
      </w:r>
    </w:p>
    <w:p w:rsidR="00540632" w:rsidRDefault="00540632" w:rsidP="00540632">
      <w:pPr>
        <w:spacing w:after="0" w:line="240" w:lineRule="auto"/>
        <w:jc w:val="center"/>
        <w:rPr>
          <w:rFonts w:ascii="Times New Roman" w:eastAsia="Times New Roman" w:hAnsi="Times New Roman" w:cs="Times New Roman"/>
          <w:sz w:val="24"/>
          <w:szCs w:val="24"/>
          <w:lang w:eastAsia="el-GR"/>
        </w:rPr>
      </w:pPr>
      <w:r w:rsidRPr="00540632">
        <w:rPr>
          <w:rFonts w:ascii="Times New Roman" w:eastAsia="Times New Roman" w:hAnsi="Times New Roman" w:cs="Times New Roman"/>
          <w:sz w:val="24"/>
          <w:szCs w:val="24"/>
          <w:lang w:eastAsia="el-GR"/>
        </w:rPr>
        <w:t>Σχεδιασμός προγράμματος αγωγής υγείας</w:t>
      </w:r>
    </w:p>
    <w:p w:rsidR="006E0F96" w:rsidRPr="00540632" w:rsidRDefault="006E0F96" w:rsidP="00540632">
      <w:pPr>
        <w:spacing w:after="0" w:line="240" w:lineRule="auto"/>
        <w:jc w:val="center"/>
        <w:rPr>
          <w:rFonts w:ascii="Times New Roman" w:eastAsia="Times New Roman" w:hAnsi="Times New Roman" w:cs="Times New Roman"/>
          <w:sz w:val="24"/>
          <w:szCs w:val="24"/>
          <w:lang w:eastAsia="el-GR"/>
        </w:rPr>
      </w:pPr>
    </w:p>
    <w:p w:rsidR="00540632" w:rsidRDefault="00540632" w:rsidP="00540632">
      <w:pPr>
        <w:spacing w:after="0" w:line="240" w:lineRule="auto"/>
        <w:rPr>
          <w:rFonts w:ascii="Times New Roman" w:eastAsia="Times New Roman" w:hAnsi="Times New Roman" w:cs="Times New Roman"/>
          <w:b/>
          <w:bCs/>
          <w:sz w:val="24"/>
          <w:szCs w:val="24"/>
          <w:lang w:eastAsia="el-GR"/>
        </w:rPr>
      </w:pPr>
    </w:p>
    <w:p w:rsidR="00540632" w:rsidRDefault="00540632" w:rsidP="00540632">
      <w:pPr>
        <w:spacing w:after="0" w:line="240" w:lineRule="auto"/>
        <w:jc w:val="center"/>
        <w:rPr>
          <w:rFonts w:ascii="Times New Roman" w:eastAsia="Times New Roman" w:hAnsi="Times New Roman" w:cs="Times New Roman"/>
          <w:b/>
          <w:bCs/>
          <w:sz w:val="24"/>
          <w:szCs w:val="24"/>
          <w:lang w:eastAsia="el-GR"/>
        </w:rPr>
      </w:pPr>
      <w:r>
        <w:rPr>
          <w:rFonts w:ascii="Times New Roman" w:eastAsia="Times New Roman" w:hAnsi="Times New Roman" w:cs="Times New Roman"/>
          <w:b/>
          <w:bCs/>
          <w:sz w:val="24"/>
          <w:szCs w:val="24"/>
          <w:lang w:eastAsia="el-GR"/>
        </w:rPr>
        <w:t>Τ</w:t>
      </w:r>
      <w:r w:rsidRPr="00540632">
        <w:rPr>
          <w:rFonts w:ascii="Times New Roman" w:eastAsia="Times New Roman" w:hAnsi="Times New Roman" w:cs="Times New Roman"/>
          <w:b/>
          <w:bCs/>
          <w:sz w:val="24"/>
          <w:szCs w:val="24"/>
          <w:lang w:eastAsia="el-GR"/>
        </w:rPr>
        <w:t>ίτλος</w:t>
      </w:r>
      <w:r>
        <w:rPr>
          <w:rFonts w:ascii="Times New Roman" w:eastAsia="Times New Roman" w:hAnsi="Times New Roman" w:cs="Times New Roman"/>
          <w:b/>
          <w:bCs/>
          <w:sz w:val="24"/>
          <w:szCs w:val="24"/>
          <w:lang w:eastAsia="el-GR"/>
        </w:rPr>
        <w:t xml:space="preserve"> Προγράμματος</w:t>
      </w:r>
      <w:r w:rsidRPr="00540632">
        <w:rPr>
          <w:rFonts w:ascii="Times New Roman" w:eastAsia="Times New Roman" w:hAnsi="Times New Roman" w:cs="Times New Roman"/>
          <w:b/>
          <w:bCs/>
          <w:sz w:val="24"/>
          <w:szCs w:val="24"/>
          <w:lang w:eastAsia="el-GR"/>
        </w:rPr>
        <w:t xml:space="preserve">: </w:t>
      </w:r>
      <w:r>
        <w:rPr>
          <w:rFonts w:ascii="Times New Roman" w:eastAsia="Times New Roman" w:hAnsi="Times New Roman" w:cs="Times New Roman"/>
          <w:b/>
          <w:bCs/>
          <w:sz w:val="24"/>
          <w:szCs w:val="24"/>
          <w:lang w:eastAsia="el-GR"/>
        </w:rPr>
        <w:t>«ΔΙΑΤΡΟΦΗ ΚΑΙ ΥΓΕΙΑ»</w:t>
      </w:r>
    </w:p>
    <w:p w:rsidR="00540632" w:rsidRDefault="00540632" w:rsidP="00F25084">
      <w:pPr>
        <w:spacing w:after="0" w:line="240" w:lineRule="auto"/>
        <w:jc w:val="both"/>
        <w:rPr>
          <w:rFonts w:ascii="Times New Roman" w:eastAsia="Times New Roman" w:hAnsi="Times New Roman" w:cs="Times New Roman"/>
          <w:b/>
          <w:bCs/>
          <w:sz w:val="24"/>
          <w:szCs w:val="24"/>
          <w:lang w:eastAsia="el-GR"/>
        </w:rPr>
      </w:pPr>
    </w:p>
    <w:p w:rsidR="00F25084" w:rsidRPr="00452E5C" w:rsidRDefault="00540632" w:rsidP="00F25084">
      <w:pPr>
        <w:spacing w:after="0" w:line="240" w:lineRule="auto"/>
        <w:jc w:val="both"/>
        <w:rPr>
          <w:rFonts w:ascii="Times New Roman" w:eastAsia="Times New Roman" w:hAnsi="Times New Roman" w:cs="Times New Roman"/>
          <w:bCs/>
          <w:color w:val="FF0000"/>
          <w:sz w:val="24"/>
          <w:szCs w:val="24"/>
          <w:lang w:eastAsia="el-GR"/>
        </w:rPr>
      </w:pPr>
      <w:r>
        <w:rPr>
          <w:rFonts w:ascii="Times New Roman" w:eastAsia="Times New Roman" w:hAnsi="Times New Roman" w:cs="Times New Roman"/>
          <w:b/>
          <w:bCs/>
          <w:sz w:val="24"/>
          <w:szCs w:val="24"/>
          <w:lang w:eastAsia="el-GR"/>
        </w:rPr>
        <w:t xml:space="preserve">Σκοπός του Προγράμματος: </w:t>
      </w:r>
      <w:r w:rsidR="00160827">
        <w:rPr>
          <w:rFonts w:ascii="Times New Roman" w:eastAsia="Times New Roman" w:hAnsi="Times New Roman" w:cs="Times New Roman"/>
          <w:bCs/>
          <w:color w:val="171717" w:themeColor="background2" w:themeShade="1A"/>
          <w:sz w:val="24"/>
          <w:szCs w:val="24"/>
          <w:lang w:eastAsia="el-GR"/>
        </w:rPr>
        <w:t xml:space="preserve">Οι μαθητές που θα συμμετάσχουν στο πρόγραμμα, σε πρώτη φάση να ενημερωθούν σχετικά με διατροφικά θέματα και κυρίως με τις υγιεινές συνήθειες που μπορούν να εντάξουν στη καθημερινότητά τους. Συγχρόνως να τους γίνει εμπεριστατωμένη ενημέρωση για τις </w:t>
      </w:r>
      <w:r w:rsidR="00F25084">
        <w:rPr>
          <w:rFonts w:ascii="Times New Roman" w:eastAsia="Times New Roman" w:hAnsi="Times New Roman" w:cs="Times New Roman"/>
          <w:bCs/>
          <w:color w:val="171717" w:themeColor="background2" w:themeShade="1A"/>
          <w:sz w:val="24"/>
          <w:szCs w:val="24"/>
          <w:lang w:eastAsia="el-GR"/>
        </w:rPr>
        <w:t>ανθυγιεινές</w:t>
      </w:r>
      <w:r w:rsidR="00160827">
        <w:rPr>
          <w:rFonts w:ascii="Times New Roman" w:eastAsia="Times New Roman" w:hAnsi="Times New Roman" w:cs="Times New Roman"/>
          <w:bCs/>
          <w:color w:val="171717" w:themeColor="background2" w:themeShade="1A"/>
          <w:sz w:val="24"/>
          <w:szCs w:val="24"/>
          <w:lang w:eastAsia="el-GR"/>
        </w:rPr>
        <w:t xml:space="preserve"> και βλαβερές τροφές και πώς αυτές επιδρούν αρνητικά στην υγεία τους. Στη συνέχεια, μέσω </w:t>
      </w:r>
      <w:r w:rsidR="00F25084">
        <w:rPr>
          <w:rFonts w:ascii="Times New Roman" w:eastAsia="Times New Roman" w:hAnsi="Times New Roman" w:cs="Times New Roman"/>
          <w:bCs/>
          <w:color w:val="171717" w:themeColor="background2" w:themeShade="1A"/>
          <w:sz w:val="24"/>
          <w:szCs w:val="24"/>
          <w:lang w:eastAsia="el-GR"/>
        </w:rPr>
        <w:t>των δραστηριοτήτων που θα ακολουθήσουν, στόχος είναι η υλοποίηση των όσων έμαθαν. Επιπλέον στόχος, είναι οι μαθητές να μεταδώσουν προς τρίτους (συγγενείς, φίλοι, συμμαθητές) τα μηνύματα του προγράμματος αγωγής υγείας. Το συγκεκριμένο πρόγραμμα θα εφαρμοστεί σε παιδιά έκτης δημοτικού</w:t>
      </w:r>
      <w:r w:rsidR="00452E5C">
        <w:rPr>
          <w:rFonts w:ascii="Times New Roman" w:eastAsia="Times New Roman" w:hAnsi="Times New Roman" w:cs="Times New Roman"/>
          <w:bCs/>
          <w:color w:val="171717" w:themeColor="background2" w:themeShade="1A"/>
          <w:sz w:val="24"/>
          <w:szCs w:val="24"/>
          <w:lang w:eastAsia="el-GR"/>
        </w:rPr>
        <w:t xml:space="preserve"> </w:t>
      </w:r>
      <w:r w:rsidR="00452E5C" w:rsidRPr="001C771E">
        <w:rPr>
          <w:rFonts w:ascii="Times New Roman" w:eastAsia="Times New Roman" w:hAnsi="Times New Roman" w:cs="Times New Roman"/>
          <w:bCs/>
          <w:color w:val="0D0D0D" w:themeColor="text1" w:themeTint="F2"/>
          <w:sz w:val="24"/>
          <w:szCs w:val="24"/>
          <w:lang w:eastAsia="el-GR"/>
        </w:rPr>
        <w:t>για περίοδο</w:t>
      </w:r>
      <w:r w:rsidR="001C771E">
        <w:rPr>
          <w:rFonts w:ascii="Times New Roman" w:eastAsia="Times New Roman" w:hAnsi="Times New Roman" w:cs="Times New Roman"/>
          <w:bCs/>
          <w:color w:val="0D0D0D" w:themeColor="text1" w:themeTint="F2"/>
          <w:sz w:val="24"/>
          <w:szCs w:val="24"/>
          <w:lang w:eastAsia="el-GR"/>
        </w:rPr>
        <w:t xml:space="preserve"> ενός μήνα.</w:t>
      </w:r>
    </w:p>
    <w:p w:rsidR="00F25084" w:rsidRDefault="00F25084" w:rsidP="00540632">
      <w:pPr>
        <w:spacing w:after="0" w:line="240" w:lineRule="auto"/>
        <w:rPr>
          <w:rFonts w:ascii="Times New Roman" w:eastAsia="Times New Roman" w:hAnsi="Times New Roman" w:cs="Times New Roman"/>
          <w:bCs/>
          <w:color w:val="171717" w:themeColor="background2" w:themeShade="1A"/>
          <w:sz w:val="24"/>
          <w:szCs w:val="24"/>
          <w:lang w:eastAsia="el-GR"/>
        </w:rPr>
      </w:pPr>
    </w:p>
    <w:p w:rsidR="00540632" w:rsidRDefault="00452E5C" w:rsidP="00540632">
      <w:pPr>
        <w:spacing w:after="0" w:line="240" w:lineRule="auto"/>
        <w:rPr>
          <w:rFonts w:ascii="Times New Roman" w:eastAsia="Times New Roman" w:hAnsi="Times New Roman" w:cs="Times New Roman"/>
          <w:b/>
          <w:sz w:val="24"/>
          <w:szCs w:val="24"/>
          <w:lang w:eastAsia="el-GR"/>
        </w:rPr>
      </w:pPr>
      <w:r w:rsidRPr="00540632">
        <w:rPr>
          <w:rFonts w:ascii="Times New Roman" w:eastAsia="Times New Roman" w:hAnsi="Times New Roman" w:cs="Times New Roman"/>
          <w:b/>
          <w:sz w:val="24"/>
          <w:szCs w:val="24"/>
          <w:lang w:eastAsia="el-GR"/>
        </w:rPr>
        <w:t>Τεκμηρίωση του προγράμματος</w:t>
      </w:r>
    </w:p>
    <w:p w:rsidR="00452E5C" w:rsidRDefault="00452E5C" w:rsidP="006E155D">
      <w:pPr>
        <w:spacing w:after="0" w:line="24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Το πρόγραμμα αυτό κρίνετε αναγκαίο διότι ακολουθώντας μια σωστή διατροφή μπορούμε αφενός να θωρακίσουμε την υγεία μας, αφετέρου </w:t>
      </w:r>
      <w:r w:rsidR="006E155D">
        <w:rPr>
          <w:rFonts w:ascii="Times New Roman" w:eastAsia="Times New Roman" w:hAnsi="Times New Roman" w:cs="Times New Roman"/>
          <w:sz w:val="24"/>
          <w:szCs w:val="24"/>
          <w:lang w:eastAsia="el-GR"/>
        </w:rPr>
        <w:t>αναμφισβήτητα αποτελεί μια μορφή πρόληψης απέναντι σε πολλές ασθένειες με κυριότερη αυτή της παχυσαρκίας. Επίσης, οι σωστές διατροφικές συνήθειες μας δυναμώνουν σωματικά και πνευματικά. Ιδιαίτερα όσον αφορά τα παιδιά αυτής της ηλικίας, η απόκτηση σωστής διατροφικής συμπεριφοράς, είναι πολλαπλά ευεργετική κυρίως γιατί το πιθανότερο είναι να την εφαρμόσουν και στην μετέπειτα ζωή τους. Η επιλογή της ηλικίας 11-12 ετών έγινε με βάση το κριτήριο της αναγνώρισης πλέον της «σωστής» από την ανθυγιεινή διατροφή.</w:t>
      </w:r>
    </w:p>
    <w:p w:rsidR="006E155D" w:rsidRPr="00452E5C" w:rsidRDefault="006E155D" w:rsidP="006E155D">
      <w:pPr>
        <w:spacing w:after="0" w:line="240" w:lineRule="auto"/>
        <w:jc w:val="both"/>
        <w:rPr>
          <w:rFonts w:ascii="Times New Roman" w:eastAsia="Times New Roman" w:hAnsi="Times New Roman" w:cs="Times New Roman"/>
          <w:sz w:val="24"/>
          <w:szCs w:val="24"/>
          <w:lang w:eastAsia="el-GR"/>
        </w:rPr>
      </w:pPr>
    </w:p>
    <w:p w:rsidR="00452E5C" w:rsidRDefault="006E155D" w:rsidP="00540632">
      <w:pPr>
        <w:spacing w:after="0" w:line="240" w:lineRule="auto"/>
        <w:rPr>
          <w:rFonts w:ascii="Times New Roman" w:eastAsia="Times New Roman" w:hAnsi="Times New Roman" w:cs="Times New Roman"/>
          <w:b/>
          <w:sz w:val="24"/>
          <w:szCs w:val="24"/>
          <w:lang w:eastAsia="el-GR"/>
        </w:rPr>
      </w:pPr>
      <w:r w:rsidRPr="00540632">
        <w:rPr>
          <w:rFonts w:ascii="Times New Roman" w:eastAsia="Times New Roman" w:hAnsi="Times New Roman" w:cs="Times New Roman"/>
          <w:b/>
          <w:sz w:val="24"/>
          <w:szCs w:val="24"/>
          <w:lang w:eastAsia="el-GR"/>
        </w:rPr>
        <w:t>Προσδοκώμενα αποτελέσματα</w:t>
      </w:r>
    </w:p>
    <w:p w:rsidR="006E155D" w:rsidRDefault="006E155D" w:rsidP="00E432ED">
      <w:pPr>
        <w:pStyle w:val="a3"/>
        <w:numPr>
          <w:ilvl w:val="0"/>
          <w:numId w:val="4"/>
        </w:numPr>
        <w:jc w:val="both"/>
      </w:pPr>
      <w:r>
        <w:t xml:space="preserve">Το πρώτο </w:t>
      </w:r>
      <w:r w:rsidR="00E432ED">
        <w:t>προσδοκώμενο</w:t>
      </w:r>
      <w:r>
        <w:t xml:space="preserve"> αποτέλεσμα μετά την εφαρμογή του προγράμματος είναι τα παιδιά να έχουν πλέον αποκτήσει τη σωστή πληροφόρηση και γνώση για το τι </w:t>
      </w:r>
      <w:r w:rsidR="00E432ED">
        <w:t>ονομάζουμε «Σωστή και Ισορροπημένη Διατροφή», ξεχωρίζοντας από μόνα τους τις υγιεινές από τις ανθυγιεινές τροφές.</w:t>
      </w:r>
    </w:p>
    <w:p w:rsidR="006E155D" w:rsidRPr="00E432ED" w:rsidRDefault="00E432ED" w:rsidP="00E432ED">
      <w:pPr>
        <w:pStyle w:val="a3"/>
        <w:numPr>
          <w:ilvl w:val="0"/>
          <w:numId w:val="4"/>
        </w:numPr>
        <w:jc w:val="both"/>
        <w:rPr>
          <w:b/>
          <w:bCs/>
        </w:rPr>
      </w:pPr>
      <w:r>
        <w:t xml:space="preserve">Σε απόλυτη συσχέτιση με το παραπάνω, αναμένεται οι μαθητές να αποκτήσουν ειδικότερες γνώσεις όπως για παράδειγμα τα θρεπτικά συστατικά, </w:t>
      </w:r>
      <w:r w:rsidRPr="00E432ED">
        <w:rPr>
          <w:rFonts w:eastAsiaTheme="minorEastAsia"/>
          <w:color w:val="0D0D0D" w:themeColor="text1" w:themeTint="F2"/>
        </w:rPr>
        <w:t>τα λίπη, τις πρωτεΐνες, τους υδατάνθρακες, τις βιταμίνες, τα μέταλλα και τα ιχνοστοιχεία, το νερό, κλπ.</w:t>
      </w:r>
    </w:p>
    <w:p w:rsidR="00E432ED" w:rsidRPr="00E432ED" w:rsidRDefault="00E432ED" w:rsidP="00E432ED">
      <w:pPr>
        <w:pStyle w:val="a3"/>
        <w:numPr>
          <w:ilvl w:val="0"/>
          <w:numId w:val="4"/>
        </w:numPr>
        <w:jc w:val="both"/>
        <w:rPr>
          <w:b/>
          <w:bCs/>
        </w:rPr>
      </w:pPr>
      <w:r>
        <w:rPr>
          <w:bCs/>
        </w:rPr>
        <w:t xml:space="preserve">Επίσης να αποκτήσουν γνώσεις </w:t>
      </w:r>
      <w:r w:rsidRPr="00E432ED">
        <w:rPr>
          <w:rFonts w:eastAsiaTheme="minorEastAsia"/>
          <w:color w:val="0D0D0D" w:themeColor="text1" w:themeTint="F2"/>
        </w:rPr>
        <w:t>σχετικά με</w:t>
      </w:r>
      <w:r>
        <w:rPr>
          <w:rFonts w:eastAsiaTheme="minorEastAsia"/>
          <w:color w:val="0D0D0D" w:themeColor="text1" w:themeTint="F2"/>
        </w:rPr>
        <w:t xml:space="preserve"> το</w:t>
      </w:r>
      <w:r w:rsidRPr="00E432ED">
        <w:rPr>
          <w:rFonts w:eastAsiaTheme="minorEastAsia"/>
          <w:color w:val="0D0D0D" w:themeColor="text1" w:themeTint="F2"/>
        </w:rPr>
        <w:t xml:space="preserve"> </w:t>
      </w:r>
      <w:r>
        <w:rPr>
          <w:rFonts w:eastAsiaTheme="minorEastAsia"/>
          <w:color w:val="0D0D0D" w:themeColor="text1" w:themeTint="F2"/>
        </w:rPr>
        <w:t>σωστό τρόπο</w:t>
      </w:r>
      <w:r w:rsidRPr="00E432ED">
        <w:rPr>
          <w:rFonts w:eastAsiaTheme="minorEastAsia"/>
          <w:color w:val="0D0D0D" w:themeColor="text1" w:themeTint="F2"/>
        </w:rPr>
        <w:t xml:space="preserve"> κατανάλωσης και μαγειρέματος για την μέγιστη δυνατή πρόσληψη των θρεπτικών συστατικών.</w:t>
      </w:r>
    </w:p>
    <w:p w:rsidR="00E432ED" w:rsidRPr="006E0F96" w:rsidRDefault="00E432ED" w:rsidP="00E432ED">
      <w:pPr>
        <w:pStyle w:val="a3"/>
        <w:numPr>
          <w:ilvl w:val="0"/>
          <w:numId w:val="4"/>
        </w:numPr>
        <w:jc w:val="both"/>
        <w:rPr>
          <w:b/>
          <w:bCs/>
        </w:rPr>
      </w:pPr>
      <w:r>
        <w:rPr>
          <w:rFonts w:eastAsiaTheme="minorEastAsia"/>
          <w:color w:val="0D0D0D" w:themeColor="text1" w:themeTint="F2"/>
        </w:rPr>
        <w:t>Τέλος να κατανοήσουν τη σχέση παχυσαρκίας και υγείας.</w:t>
      </w:r>
    </w:p>
    <w:p w:rsidR="006E0F96" w:rsidRPr="00E432ED" w:rsidRDefault="006E0F96" w:rsidP="006E0F96">
      <w:pPr>
        <w:pStyle w:val="a3"/>
        <w:jc w:val="both"/>
        <w:rPr>
          <w:b/>
          <w:bCs/>
        </w:rPr>
      </w:pPr>
    </w:p>
    <w:p w:rsidR="006E0F96" w:rsidRDefault="006E0F96" w:rsidP="00452E5C">
      <w:pPr>
        <w:spacing w:after="150" w:line="240" w:lineRule="auto"/>
        <w:rPr>
          <w:rFonts w:ascii="Times New Roman" w:eastAsia="Times New Roman" w:hAnsi="Times New Roman" w:cs="Times New Roman"/>
          <w:b/>
          <w:bCs/>
          <w:sz w:val="24"/>
          <w:szCs w:val="24"/>
          <w:lang w:eastAsia="el-GR"/>
        </w:rPr>
      </w:pPr>
      <w:r w:rsidRPr="00540632">
        <w:rPr>
          <w:rFonts w:ascii="Times New Roman" w:eastAsia="Times New Roman" w:hAnsi="Times New Roman" w:cs="Times New Roman"/>
          <w:b/>
          <w:sz w:val="24"/>
          <w:szCs w:val="24"/>
          <w:lang w:eastAsia="el-GR"/>
        </w:rPr>
        <w:t>Περιεχόμενο του προγράμματος</w:t>
      </w:r>
      <w:r>
        <w:rPr>
          <w:rFonts w:ascii="Times New Roman" w:eastAsia="Times New Roman" w:hAnsi="Times New Roman" w:cs="Times New Roman"/>
          <w:b/>
          <w:bCs/>
          <w:sz w:val="24"/>
          <w:szCs w:val="24"/>
          <w:lang w:eastAsia="el-GR"/>
        </w:rPr>
        <w:t xml:space="preserve"> (περιλαμβάνει 6 μαθήματα)</w:t>
      </w:r>
    </w:p>
    <w:p w:rsidR="006E0F96" w:rsidRPr="006E0F96" w:rsidRDefault="006E0F96" w:rsidP="00452E5C">
      <w:pPr>
        <w:spacing w:after="150" w:line="240" w:lineRule="auto"/>
        <w:rPr>
          <w:rFonts w:ascii="Times New Roman" w:eastAsia="Times New Roman" w:hAnsi="Times New Roman" w:cs="Times New Roman"/>
          <w:b/>
          <w:bCs/>
          <w:sz w:val="24"/>
          <w:szCs w:val="24"/>
          <w:u w:val="single"/>
          <w:lang w:eastAsia="el-GR"/>
        </w:rPr>
      </w:pPr>
      <w:r w:rsidRPr="006E0F96">
        <w:rPr>
          <w:rFonts w:ascii="Times New Roman" w:eastAsia="Times New Roman" w:hAnsi="Times New Roman" w:cs="Times New Roman"/>
          <w:b/>
          <w:bCs/>
          <w:sz w:val="24"/>
          <w:szCs w:val="24"/>
          <w:u w:val="single"/>
          <w:lang w:eastAsia="el-GR"/>
        </w:rPr>
        <w:t>Μάθημα 1</w:t>
      </w:r>
      <w:r w:rsidRPr="006E0F96">
        <w:rPr>
          <w:rFonts w:ascii="Times New Roman" w:eastAsia="Times New Roman" w:hAnsi="Times New Roman" w:cs="Times New Roman"/>
          <w:b/>
          <w:bCs/>
          <w:sz w:val="24"/>
          <w:szCs w:val="24"/>
          <w:u w:val="single"/>
          <w:vertAlign w:val="superscript"/>
          <w:lang w:eastAsia="el-GR"/>
        </w:rPr>
        <w:t>ο</w:t>
      </w:r>
      <w:r w:rsidR="008377D3">
        <w:rPr>
          <w:rFonts w:ascii="Times New Roman" w:eastAsia="Times New Roman" w:hAnsi="Times New Roman" w:cs="Times New Roman"/>
          <w:b/>
          <w:bCs/>
          <w:sz w:val="24"/>
          <w:szCs w:val="24"/>
          <w:u w:val="single"/>
          <w:lang w:eastAsia="el-GR"/>
        </w:rPr>
        <w:t>:</w:t>
      </w:r>
      <w:r w:rsidRPr="006E0F96">
        <w:rPr>
          <w:rFonts w:ascii="Times New Roman" w:eastAsia="Times New Roman" w:hAnsi="Times New Roman" w:cs="Times New Roman"/>
          <w:b/>
          <w:bCs/>
          <w:sz w:val="24"/>
          <w:szCs w:val="24"/>
          <w:u w:val="single"/>
          <w:lang w:eastAsia="el-GR"/>
        </w:rPr>
        <w:t xml:space="preserve"> </w:t>
      </w:r>
    </w:p>
    <w:p w:rsidR="006E0F96" w:rsidRDefault="006E0F96" w:rsidP="006E0F96">
      <w:pPr>
        <w:spacing w:after="150" w:line="240" w:lineRule="auto"/>
        <w:jc w:val="both"/>
        <w:rPr>
          <w:rFonts w:ascii="Times New Roman" w:eastAsia="Times New Roman" w:hAnsi="Times New Roman" w:cs="Times New Roman"/>
          <w:sz w:val="24"/>
          <w:szCs w:val="24"/>
          <w:lang w:eastAsia="el-GR"/>
        </w:rPr>
      </w:pPr>
      <w:r w:rsidRPr="006E0F96">
        <w:rPr>
          <w:rFonts w:ascii="Times New Roman" w:eastAsia="Times New Roman" w:hAnsi="Times New Roman" w:cs="Times New Roman"/>
          <w:b/>
          <w:sz w:val="24"/>
          <w:szCs w:val="24"/>
          <w:lang w:eastAsia="el-GR"/>
        </w:rPr>
        <w:t xml:space="preserve">Σκοπός: </w:t>
      </w:r>
      <w:r>
        <w:rPr>
          <w:rFonts w:ascii="Times New Roman" w:eastAsia="Times New Roman" w:hAnsi="Times New Roman" w:cs="Times New Roman"/>
          <w:sz w:val="24"/>
          <w:szCs w:val="24"/>
          <w:lang w:eastAsia="el-GR"/>
        </w:rPr>
        <w:t>Το πρώτο μάθημα θα αποτελεί ουσιαστικά την Εισαγωγή στην υγιεινή διατροφή και τη γνωριμία των παιδιών με τις θετικές επιδράσεις της στην υγεία του ανθρώπινου οργανισμού.</w:t>
      </w:r>
    </w:p>
    <w:p w:rsidR="006E0F96" w:rsidRDefault="006E0F96" w:rsidP="001C771E">
      <w:pPr>
        <w:spacing w:after="150" w:line="24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b/>
          <w:sz w:val="24"/>
          <w:szCs w:val="24"/>
          <w:lang w:eastAsia="el-GR"/>
        </w:rPr>
        <w:lastRenderedPageBreak/>
        <w:t xml:space="preserve">Μέσα και μέθοδοι: </w:t>
      </w:r>
      <w:r w:rsidR="0058047C">
        <w:rPr>
          <w:rFonts w:ascii="Times New Roman" w:eastAsia="Times New Roman" w:hAnsi="Times New Roman" w:cs="Times New Roman"/>
          <w:sz w:val="24"/>
          <w:szCs w:val="24"/>
          <w:lang w:eastAsia="el-GR"/>
        </w:rPr>
        <w:t xml:space="preserve">Σ’ αυτό το πρώτο μάθημα τα παιδιά θα έχουν την ευκαιρία να παρακολουθήσουν την ενημέρωση από ένα ειδικευμένο σε θέματα διατροφής γιατρό  ή διατροφολόγο. Εκτός από τις πληροφορίες που θα δοθούν στα παιδιά σχετικές με τη διατροφή, ο ειδικός επιστήμονας θα παρακινήσει τα παιδιά να φτιάξουν ένα </w:t>
      </w:r>
      <w:r w:rsidR="0058047C" w:rsidRPr="0058047C">
        <w:rPr>
          <w:rFonts w:ascii="Times New Roman" w:eastAsia="Times New Roman" w:hAnsi="Times New Roman" w:cs="Times New Roman"/>
          <w:sz w:val="24"/>
          <w:szCs w:val="24"/>
          <w:u w:val="single"/>
          <w:lang w:eastAsia="el-GR"/>
        </w:rPr>
        <w:t>ημερολόγιο διατροφής</w:t>
      </w:r>
      <w:r w:rsidR="0058047C">
        <w:rPr>
          <w:rFonts w:ascii="Times New Roman" w:eastAsia="Times New Roman" w:hAnsi="Times New Roman" w:cs="Times New Roman"/>
          <w:sz w:val="24"/>
          <w:szCs w:val="24"/>
          <w:lang w:eastAsia="el-GR"/>
        </w:rPr>
        <w:t xml:space="preserve"> στο οποίο θα καταγράφουν καθη</w:t>
      </w:r>
      <w:r w:rsidR="00C51678">
        <w:rPr>
          <w:rFonts w:ascii="Times New Roman" w:eastAsia="Times New Roman" w:hAnsi="Times New Roman" w:cs="Times New Roman"/>
          <w:sz w:val="24"/>
          <w:szCs w:val="24"/>
          <w:lang w:eastAsia="el-GR"/>
        </w:rPr>
        <w:t>μερινά τις τροφές που λαμβάνουν.</w:t>
      </w:r>
    </w:p>
    <w:p w:rsidR="000932EA" w:rsidRPr="001C771E" w:rsidRDefault="006E0F96" w:rsidP="001C771E">
      <w:pPr>
        <w:spacing w:after="150" w:line="240" w:lineRule="auto"/>
        <w:jc w:val="both"/>
        <w:rPr>
          <w:rFonts w:ascii="Times New Roman" w:eastAsia="Times New Roman" w:hAnsi="Times New Roman" w:cs="Times New Roman"/>
          <w:sz w:val="24"/>
          <w:szCs w:val="24"/>
          <w:lang w:eastAsia="el-GR"/>
        </w:rPr>
      </w:pPr>
      <w:r w:rsidRPr="001C771E">
        <w:rPr>
          <w:rFonts w:ascii="Times New Roman" w:eastAsia="Times New Roman" w:hAnsi="Times New Roman" w:cs="Times New Roman"/>
          <w:b/>
          <w:sz w:val="24"/>
          <w:szCs w:val="24"/>
          <w:lang w:eastAsia="el-GR"/>
        </w:rPr>
        <w:t>Ενδεικτική δραστηριότητα</w:t>
      </w:r>
      <w:r w:rsidR="001C771E" w:rsidRPr="001C771E">
        <w:rPr>
          <w:rFonts w:ascii="Times New Roman" w:eastAsia="Times New Roman" w:hAnsi="Times New Roman" w:cs="Times New Roman"/>
          <w:b/>
          <w:sz w:val="24"/>
          <w:szCs w:val="24"/>
          <w:lang w:eastAsia="el-GR"/>
        </w:rPr>
        <w:t xml:space="preserve">: </w:t>
      </w:r>
      <w:r w:rsidR="001C771E">
        <w:rPr>
          <w:rFonts w:ascii="Times New Roman" w:eastAsia="Times New Roman" w:hAnsi="Times New Roman" w:cs="Times New Roman"/>
          <w:sz w:val="24"/>
          <w:szCs w:val="24"/>
          <w:lang w:eastAsia="el-GR"/>
        </w:rPr>
        <w:t>Στη συνέχεια τα παιδιά θα κληθούν το καθένα ξεχωριστά να φτιάξει το ημερολόγιο του (ένα τετράδιο με εικόνες υγιεινών τροφών π.χ. φρούτα, λαχανικά κτλ.) που θα το συμπληρώνει καθημερινά κατά την εφαρμογή του προγράμματος.</w:t>
      </w:r>
      <w:r w:rsidR="000932EA">
        <w:rPr>
          <w:rFonts w:ascii="Times New Roman" w:eastAsia="Times New Roman" w:hAnsi="Times New Roman" w:cs="Times New Roman"/>
          <w:sz w:val="24"/>
          <w:szCs w:val="24"/>
          <w:lang w:eastAsia="el-GR"/>
        </w:rPr>
        <w:br/>
      </w:r>
    </w:p>
    <w:p w:rsidR="000932EA" w:rsidRPr="000932EA" w:rsidRDefault="000932EA" w:rsidP="000932EA">
      <w:pPr>
        <w:spacing w:after="150" w:line="240" w:lineRule="auto"/>
        <w:rPr>
          <w:rFonts w:ascii="Times New Roman" w:eastAsia="Times New Roman" w:hAnsi="Times New Roman" w:cs="Times New Roman"/>
          <w:bCs/>
          <w:sz w:val="24"/>
          <w:szCs w:val="24"/>
          <w:lang w:eastAsia="el-GR"/>
        </w:rPr>
      </w:pPr>
      <w:r>
        <w:rPr>
          <w:rFonts w:ascii="Times New Roman" w:eastAsia="Times New Roman" w:hAnsi="Times New Roman" w:cs="Times New Roman"/>
          <w:b/>
          <w:bCs/>
          <w:sz w:val="24"/>
          <w:szCs w:val="24"/>
          <w:u w:val="single"/>
          <w:lang w:eastAsia="el-GR"/>
        </w:rPr>
        <w:t>Μάθημα 2</w:t>
      </w:r>
      <w:r w:rsidRPr="006E0F96">
        <w:rPr>
          <w:rFonts w:ascii="Times New Roman" w:eastAsia="Times New Roman" w:hAnsi="Times New Roman" w:cs="Times New Roman"/>
          <w:b/>
          <w:bCs/>
          <w:sz w:val="24"/>
          <w:szCs w:val="24"/>
          <w:u w:val="single"/>
          <w:vertAlign w:val="superscript"/>
          <w:lang w:eastAsia="el-GR"/>
        </w:rPr>
        <w:t>ο</w:t>
      </w:r>
      <w:r>
        <w:rPr>
          <w:rFonts w:ascii="Times New Roman" w:eastAsia="Times New Roman" w:hAnsi="Times New Roman" w:cs="Times New Roman"/>
          <w:b/>
          <w:bCs/>
          <w:sz w:val="24"/>
          <w:szCs w:val="24"/>
          <w:u w:val="single"/>
          <w:lang w:eastAsia="el-GR"/>
        </w:rPr>
        <w:t>:</w:t>
      </w:r>
      <w:r>
        <w:rPr>
          <w:rFonts w:ascii="Times New Roman" w:eastAsia="Times New Roman" w:hAnsi="Times New Roman" w:cs="Times New Roman"/>
          <w:bCs/>
          <w:sz w:val="24"/>
          <w:szCs w:val="24"/>
          <w:lang w:eastAsia="el-GR"/>
        </w:rPr>
        <w:t xml:space="preserve"> </w:t>
      </w:r>
    </w:p>
    <w:p w:rsidR="000932EA" w:rsidRDefault="000932EA" w:rsidP="0091291B">
      <w:pPr>
        <w:spacing w:after="150" w:line="240" w:lineRule="auto"/>
        <w:jc w:val="both"/>
        <w:rPr>
          <w:rFonts w:ascii="Times New Roman" w:eastAsia="Times New Roman" w:hAnsi="Times New Roman" w:cs="Times New Roman"/>
          <w:sz w:val="24"/>
          <w:szCs w:val="24"/>
          <w:lang w:eastAsia="el-GR"/>
        </w:rPr>
      </w:pPr>
      <w:r w:rsidRPr="006E0F96">
        <w:rPr>
          <w:rFonts w:ascii="Times New Roman" w:eastAsia="Times New Roman" w:hAnsi="Times New Roman" w:cs="Times New Roman"/>
          <w:b/>
          <w:sz w:val="24"/>
          <w:szCs w:val="24"/>
          <w:lang w:eastAsia="el-GR"/>
        </w:rPr>
        <w:t xml:space="preserve">Σκοπός: </w:t>
      </w:r>
      <w:r w:rsidR="00C51678">
        <w:rPr>
          <w:rFonts w:ascii="Times New Roman" w:eastAsia="Times New Roman" w:hAnsi="Times New Roman" w:cs="Times New Roman"/>
          <w:bCs/>
          <w:sz w:val="24"/>
          <w:szCs w:val="24"/>
          <w:lang w:eastAsia="el-GR"/>
        </w:rPr>
        <w:t xml:space="preserve">Στο δεύτερο μάθημα οι μαθητές θα κληθούν να διαβάσουν το </w:t>
      </w:r>
      <w:proofErr w:type="spellStart"/>
      <w:r w:rsidR="00C51678">
        <w:rPr>
          <w:rFonts w:ascii="Times New Roman" w:eastAsia="Times New Roman" w:hAnsi="Times New Roman" w:cs="Times New Roman"/>
          <w:bCs/>
          <w:sz w:val="24"/>
          <w:szCs w:val="24"/>
          <w:lang w:eastAsia="el-GR"/>
        </w:rPr>
        <w:t>διατροφολογικό</w:t>
      </w:r>
      <w:proofErr w:type="spellEnd"/>
      <w:r w:rsidR="00C51678">
        <w:rPr>
          <w:rFonts w:ascii="Times New Roman" w:eastAsia="Times New Roman" w:hAnsi="Times New Roman" w:cs="Times New Roman"/>
          <w:bCs/>
          <w:sz w:val="24"/>
          <w:szCs w:val="24"/>
          <w:lang w:eastAsia="el-GR"/>
        </w:rPr>
        <w:t xml:space="preserve"> τους ημερολόγιο, με σκοπό να εντοπίσουν τις βλαβερές τροφές που έχουν καταναλώσει τις προηγούμενες μέρες(4-5 πριν). Ο εκπαιδευτικός θα προτείνει στα παιδιά </w:t>
      </w:r>
      <w:r w:rsidR="00C51678">
        <w:rPr>
          <w:rFonts w:ascii="Times New Roman" w:eastAsia="Times New Roman" w:hAnsi="Times New Roman" w:cs="Times New Roman"/>
          <w:sz w:val="24"/>
          <w:szCs w:val="24"/>
          <w:lang w:eastAsia="el-GR"/>
        </w:rPr>
        <w:t>όπου υπάρχει ανθυγιεινή τροφή να προσπαθήσουν να την αντικαταστήσουν με κάποια υγιεινή της επιλογής τους.</w:t>
      </w:r>
    </w:p>
    <w:p w:rsidR="000932EA" w:rsidRPr="00C51678" w:rsidRDefault="000932EA" w:rsidP="0091291B">
      <w:pPr>
        <w:spacing w:after="150" w:line="240" w:lineRule="auto"/>
        <w:jc w:val="both"/>
        <w:rPr>
          <w:rFonts w:ascii="Times New Roman" w:eastAsia="Times New Roman" w:hAnsi="Times New Roman" w:cs="Times New Roman"/>
          <w:b/>
          <w:bCs/>
          <w:sz w:val="24"/>
          <w:szCs w:val="24"/>
          <w:lang w:eastAsia="el-GR"/>
        </w:rPr>
      </w:pPr>
      <w:r>
        <w:rPr>
          <w:rFonts w:ascii="Times New Roman" w:eastAsia="Times New Roman" w:hAnsi="Times New Roman" w:cs="Times New Roman"/>
          <w:b/>
          <w:sz w:val="24"/>
          <w:szCs w:val="24"/>
          <w:lang w:eastAsia="el-GR"/>
        </w:rPr>
        <w:t xml:space="preserve">Μέσα και μέθοδοι: </w:t>
      </w:r>
      <w:r w:rsidR="00C51678">
        <w:rPr>
          <w:rFonts w:ascii="Times New Roman" w:eastAsia="Times New Roman" w:hAnsi="Times New Roman" w:cs="Times New Roman"/>
          <w:sz w:val="24"/>
          <w:szCs w:val="24"/>
          <w:lang w:eastAsia="el-GR"/>
        </w:rPr>
        <w:t>Στα πλαίσια του μαθήματος, με τη βοήθεια του καθηγητή τα παιδιά θα φτιάξουν τη διατροφική πυραμίδα</w:t>
      </w:r>
      <w:r w:rsidR="00C51678" w:rsidRPr="00C51678">
        <w:rPr>
          <w:rFonts w:ascii="Times New Roman" w:hAnsi="Times New Roman" w:cs="Times New Roman"/>
          <w:color w:val="000000"/>
          <w:kern w:val="24"/>
          <w:sz w:val="24"/>
          <w:szCs w:val="24"/>
        </w:rPr>
        <w:t xml:space="preserve"> με μεγάλη ποικιλία από εικόνες τροφίμων και ποτών. Μπορούν να χρησιμοποιήσουν εικόνες  και φωτογραφίες από διαφημίσεις τροφίμων ή από συσκευασίες τροφίμων.</w:t>
      </w:r>
    </w:p>
    <w:p w:rsidR="000932EA" w:rsidRPr="0091291B" w:rsidRDefault="000932EA" w:rsidP="0091291B">
      <w:pPr>
        <w:spacing w:after="150" w:line="240" w:lineRule="auto"/>
        <w:jc w:val="both"/>
        <w:rPr>
          <w:rFonts w:ascii="Times New Roman" w:eastAsia="Times New Roman" w:hAnsi="Times New Roman" w:cs="Times New Roman"/>
          <w:bCs/>
          <w:sz w:val="24"/>
          <w:szCs w:val="24"/>
          <w:lang w:eastAsia="el-GR"/>
        </w:rPr>
      </w:pPr>
      <w:r w:rsidRPr="001C771E">
        <w:rPr>
          <w:rFonts w:ascii="Times New Roman" w:eastAsia="Times New Roman" w:hAnsi="Times New Roman" w:cs="Times New Roman"/>
          <w:b/>
          <w:sz w:val="24"/>
          <w:szCs w:val="24"/>
          <w:lang w:eastAsia="el-GR"/>
        </w:rPr>
        <w:t>Ενδεικτική δραστηριότητα</w:t>
      </w:r>
      <w:r w:rsidR="0091291B">
        <w:rPr>
          <w:rFonts w:ascii="Times New Roman" w:eastAsia="Times New Roman" w:hAnsi="Times New Roman" w:cs="Times New Roman"/>
          <w:b/>
          <w:sz w:val="24"/>
          <w:szCs w:val="24"/>
          <w:lang w:eastAsia="el-GR"/>
        </w:rPr>
        <w:t>:</w:t>
      </w:r>
      <w:r w:rsidR="0091291B">
        <w:rPr>
          <w:rFonts w:ascii="Times New Roman" w:eastAsia="Times New Roman" w:hAnsi="Times New Roman" w:cs="Times New Roman"/>
          <w:sz w:val="24"/>
          <w:szCs w:val="24"/>
          <w:lang w:eastAsia="el-GR"/>
        </w:rPr>
        <w:t xml:space="preserve"> Έχοντας πλέον υπόψιν τους τη διατροφική πυραμίδα, θα καταγράψουν για άλλες τόσες μέρες τις διατροφικές τους συνήθειες με τις προτεινόμενες αντικαταστάσεις. Για να το πετύχουν οι μαθητές θα χρειαστούν τη βοήθεια των γονέων, οι οποίοι με τη σειρά τους θα φροντίσουν τα τρόφιμα που εισέρχονται στο σπίτι να είναι επιλεγμένα με βάση τη διατροφική πυραμίδα.</w:t>
      </w:r>
    </w:p>
    <w:p w:rsidR="000932EA" w:rsidRDefault="000932EA" w:rsidP="00452E5C">
      <w:pPr>
        <w:spacing w:after="150" w:line="240" w:lineRule="auto"/>
        <w:rPr>
          <w:rFonts w:ascii="Times New Roman" w:eastAsia="Times New Roman" w:hAnsi="Times New Roman" w:cs="Times New Roman"/>
          <w:b/>
          <w:bCs/>
          <w:sz w:val="24"/>
          <w:szCs w:val="24"/>
          <w:lang w:eastAsia="el-GR"/>
        </w:rPr>
      </w:pPr>
    </w:p>
    <w:p w:rsidR="000932EA" w:rsidRDefault="008377D3" w:rsidP="00452E5C">
      <w:pPr>
        <w:spacing w:after="150" w:line="240" w:lineRule="auto"/>
        <w:rPr>
          <w:rFonts w:ascii="Times New Roman" w:eastAsia="Times New Roman" w:hAnsi="Times New Roman" w:cs="Times New Roman"/>
          <w:b/>
          <w:bCs/>
          <w:sz w:val="24"/>
          <w:szCs w:val="24"/>
          <w:u w:val="single"/>
          <w:lang w:eastAsia="el-GR"/>
        </w:rPr>
      </w:pPr>
      <w:r>
        <w:rPr>
          <w:rFonts w:ascii="Times New Roman" w:eastAsia="Times New Roman" w:hAnsi="Times New Roman" w:cs="Times New Roman"/>
          <w:b/>
          <w:bCs/>
          <w:sz w:val="24"/>
          <w:szCs w:val="24"/>
          <w:u w:val="single"/>
          <w:lang w:eastAsia="el-GR"/>
        </w:rPr>
        <w:t>Μάθημα 3</w:t>
      </w:r>
      <w:r w:rsidRPr="008377D3">
        <w:rPr>
          <w:rFonts w:ascii="Times New Roman" w:eastAsia="Times New Roman" w:hAnsi="Times New Roman" w:cs="Times New Roman"/>
          <w:b/>
          <w:bCs/>
          <w:sz w:val="24"/>
          <w:szCs w:val="24"/>
          <w:u w:val="single"/>
          <w:vertAlign w:val="superscript"/>
          <w:lang w:eastAsia="el-GR"/>
        </w:rPr>
        <w:t>ο</w:t>
      </w:r>
      <w:r w:rsidR="0091291B" w:rsidRPr="0091291B">
        <w:rPr>
          <w:rFonts w:ascii="Times New Roman" w:eastAsia="Times New Roman" w:hAnsi="Times New Roman" w:cs="Times New Roman"/>
          <w:b/>
          <w:bCs/>
          <w:sz w:val="24"/>
          <w:szCs w:val="24"/>
          <w:u w:val="single"/>
          <w:lang w:eastAsia="el-GR"/>
        </w:rPr>
        <w:t>:</w:t>
      </w:r>
    </w:p>
    <w:p w:rsidR="0091291B" w:rsidRPr="0091291B" w:rsidRDefault="0091291B" w:rsidP="0091291B">
      <w:pPr>
        <w:spacing w:after="150" w:line="240" w:lineRule="auto"/>
        <w:jc w:val="both"/>
        <w:rPr>
          <w:rFonts w:ascii="Times New Roman" w:eastAsia="Times New Roman" w:hAnsi="Times New Roman" w:cs="Times New Roman"/>
          <w:sz w:val="24"/>
          <w:szCs w:val="24"/>
          <w:lang w:eastAsia="el-GR"/>
        </w:rPr>
      </w:pPr>
      <w:r w:rsidRPr="006E0F96">
        <w:rPr>
          <w:rFonts w:ascii="Times New Roman" w:eastAsia="Times New Roman" w:hAnsi="Times New Roman" w:cs="Times New Roman"/>
          <w:b/>
          <w:sz w:val="24"/>
          <w:szCs w:val="24"/>
          <w:lang w:eastAsia="el-GR"/>
        </w:rPr>
        <w:t xml:space="preserve">Σκοπός: </w:t>
      </w:r>
      <w:r>
        <w:rPr>
          <w:rFonts w:ascii="Times New Roman" w:eastAsia="Times New Roman" w:hAnsi="Times New Roman" w:cs="Times New Roman"/>
          <w:sz w:val="24"/>
          <w:szCs w:val="24"/>
          <w:lang w:eastAsia="el-GR"/>
        </w:rPr>
        <w:t>Στο τρίτο μάθημα, σκοπός είναι οι μαθητές να κατανοήσουν την άμεση σχέση που έχει μια ισορροπημένη και υγιεινή διατροφή με την σωματική άσκηση.</w:t>
      </w:r>
    </w:p>
    <w:p w:rsidR="0091291B" w:rsidRPr="002B170B" w:rsidRDefault="0091291B" w:rsidP="00D948B1">
      <w:pPr>
        <w:spacing w:after="150" w:line="240" w:lineRule="auto"/>
        <w:jc w:val="both"/>
        <w:rPr>
          <w:rFonts w:ascii="Times New Roman" w:eastAsia="Times New Roman" w:hAnsi="Times New Roman" w:cs="Times New Roman"/>
          <w:bCs/>
          <w:sz w:val="24"/>
          <w:szCs w:val="24"/>
          <w:lang w:eastAsia="el-GR"/>
        </w:rPr>
      </w:pPr>
      <w:r>
        <w:rPr>
          <w:rFonts w:ascii="Times New Roman" w:eastAsia="Times New Roman" w:hAnsi="Times New Roman" w:cs="Times New Roman"/>
          <w:b/>
          <w:sz w:val="24"/>
          <w:szCs w:val="24"/>
          <w:lang w:eastAsia="el-GR"/>
        </w:rPr>
        <w:t xml:space="preserve">Μέσα και μέθοδοι: </w:t>
      </w:r>
      <w:r w:rsidR="002B170B">
        <w:rPr>
          <w:rFonts w:ascii="Times New Roman" w:eastAsia="Times New Roman" w:hAnsi="Times New Roman" w:cs="Times New Roman"/>
          <w:sz w:val="24"/>
          <w:szCs w:val="24"/>
          <w:lang w:eastAsia="el-GR"/>
        </w:rPr>
        <w:t>Ο εκπαιδευτικός θα ρωτήσει τα παιδιά αν ασχολούνται με φυσικές δραστηριότητες εκτός σχολείου και πόσες φορές την εβδομάδα το κάνουν. Επίσης, αν διαπιστώσει ότι υπάρχουν στην τάξη παιδιά με ελάχιστη ή καθόλου φυσική δραστηριότητα θα προσπαθήσει μέσω της συζήτησης να τους προτείνει κάποιου είδους φυσική δραστηριότητα.</w:t>
      </w:r>
    </w:p>
    <w:p w:rsidR="0091291B" w:rsidRPr="0091291B" w:rsidRDefault="0091291B" w:rsidP="00D948B1">
      <w:pPr>
        <w:spacing w:after="150" w:line="240" w:lineRule="auto"/>
        <w:jc w:val="both"/>
        <w:rPr>
          <w:rFonts w:ascii="Times New Roman" w:eastAsia="Times New Roman" w:hAnsi="Times New Roman" w:cs="Times New Roman"/>
          <w:b/>
          <w:bCs/>
          <w:sz w:val="24"/>
          <w:szCs w:val="24"/>
          <w:lang w:eastAsia="el-GR"/>
        </w:rPr>
      </w:pPr>
      <w:r w:rsidRPr="001C771E">
        <w:rPr>
          <w:rFonts w:ascii="Times New Roman" w:eastAsia="Times New Roman" w:hAnsi="Times New Roman" w:cs="Times New Roman"/>
          <w:b/>
          <w:sz w:val="24"/>
          <w:szCs w:val="24"/>
          <w:lang w:eastAsia="el-GR"/>
        </w:rPr>
        <w:t>Ενδεικτική δραστηριότητα</w:t>
      </w:r>
      <w:r>
        <w:rPr>
          <w:rFonts w:ascii="Times New Roman" w:eastAsia="Times New Roman" w:hAnsi="Times New Roman" w:cs="Times New Roman"/>
          <w:b/>
          <w:sz w:val="24"/>
          <w:szCs w:val="24"/>
          <w:lang w:eastAsia="el-GR"/>
        </w:rPr>
        <w:t>:</w:t>
      </w:r>
      <w:r>
        <w:rPr>
          <w:rFonts w:ascii="Times New Roman" w:eastAsia="Times New Roman" w:hAnsi="Times New Roman" w:cs="Times New Roman"/>
          <w:sz w:val="24"/>
          <w:szCs w:val="24"/>
          <w:lang w:eastAsia="el-GR"/>
        </w:rPr>
        <w:t xml:space="preserve"> </w:t>
      </w:r>
      <w:r w:rsidR="002B170B">
        <w:rPr>
          <w:rFonts w:ascii="Times New Roman" w:eastAsia="Times New Roman" w:hAnsi="Times New Roman" w:cs="Times New Roman"/>
          <w:sz w:val="24"/>
          <w:szCs w:val="24"/>
          <w:lang w:eastAsia="el-GR"/>
        </w:rPr>
        <w:t>Για τις επόμενες μέρες (4-5) οι μαθητές θα καταγράψουν στο ίδιο ημερολόγιο για τη διατροφή, τις φυσικές δραστηριότητες με τις οποίες ασχολήθηκαν. Επιπλέον, με το τέλος αυτής εβδομάδας θα καταγράψουν πώς ένιωσαν τηρώντας τόσο τους κανόνες της σωστ</w:t>
      </w:r>
      <w:r w:rsidR="00D948B1">
        <w:rPr>
          <w:rFonts w:ascii="Times New Roman" w:eastAsia="Times New Roman" w:hAnsi="Times New Roman" w:cs="Times New Roman"/>
          <w:sz w:val="24"/>
          <w:szCs w:val="24"/>
          <w:lang w:eastAsia="el-GR"/>
        </w:rPr>
        <w:t>ής διατροφής, όσο και της σωματικής άσκησης.</w:t>
      </w:r>
      <w:r w:rsidR="002B170B">
        <w:rPr>
          <w:rFonts w:ascii="Times New Roman" w:eastAsia="Times New Roman" w:hAnsi="Times New Roman" w:cs="Times New Roman"/>
          <w:sz w:val="24"/>
          <w:szCs w:val="24"/>
          <w:lang w:eastAsia="el-GR"/>
        </w:rPr>
        <w:t xml:space="preserve"> </w:t>
      </w:r>
    </w:p>
    <w:p w:rsidR="00D948B1" w:rsidRDefault="008377D3" w:rsidP="00D948B1">
      <w:pPr>
        <w:spacing w:after="150" w:line="240" w:lineRule="auto"/>
        <w:rPr>
          <w:rFonts w:ascii="Times New Roman" w:eastAsia="Times New Roman" w:hAnsi="Times New Roman" w:cs="Times New Roman"/>
          <w:b/>
          <w:bCs/>
          <w:sz w:val="24"/>
          <w:szCs w:val="24"/>
          <w:u w:val="single"/>
          <w:lang w:eastAsia="el-GR"/>
        </w:rPr>
      </w:pPr>
      <w:r>
        <w:rPr>
          <w:rFonts w:ascii="Times New Roman" w:eastAsia="Times New Roman" w:hAnsi="Times New Roman" w:cs="Times New Roman"/>
          <w:b/>
          <w:bCs/>
          <w:sz w:val="24"/>
          <w:szCs w:val="24"/>
          <w:u w:val="single"/>
          <w:lang w:eastAsia="el-GR"/>
        </w:rPr>
        <w:t>Μάθημα 4</w:t>
      </w:r>
      <w:r w:rsidR="00D948B1" w:rsidRPr="008377D3">
        <w:rPr>
          <w:rFonts w:ascii="Times New Roman" w:eastAsia="Times New Roman" w:hAnsi="Times New Roman" w:cs="Times New Roman"/>
          <w:b/>
          <w:bCs/>
          <w:sz w:val="24"/>
          <w:szCs w:val="24"/>
          <w:u w:val="single"/>
          <w:vertAlign w:val="superscript"/>
          <w:lang w:eastAsia="el-GR"/>
        </w:rPr>
        <w:t>ο</w:t>
      </w:r>
      <w:r w:rsidR="00D948B1" w:rsidRPr="0091291B">
        <w:rPr>
          <w:rFonts w:ascii="Times New Roman" w:eastAsia="Times New Roman" w:hAnsi="Times New Roman" w:cs="Times New Roman"/>
          <w:b/>
          <w:bCs/>
          <w:sz w:val="24"/>
          <w:szCs w:val="24"/>
          <w:u w:val="single"/>
          <w:lang w:eastAsia="el-GR"/>
        </w:rPr>
        <w:t>:</w:t>
      </w:r>
    </w:p>
    <w:p w:rsidR="00D948B1" w:rsidRPr="00D948B1" w:rsidRDefault="00D948B1" w:rsidP="00D948B1">
      <w:pPr>
        <w:spacing w:after="150" w:line="240" w:lineRule="auto"/>
        <w:jc w:val="both"/>
        <w:rPr>
          <w:rFonts w:ascii="Times New Roman" w:eastAsia="Times New Roman" w:hAnsi="Times New Roman" w:cs="Times New Roman"/>
          <w:sz w:val="24"/>
          <w:szCs w:val="24"/>
          <w:lang w:eastAsia="el-GR"/>
        </w:rPr>
      </w:pPr>
      <w:r w:rsidRPr="006E0F96">
        <w:rPr>
          <w:rFonts w:ascii="Times New Roman" w:eastAsia="Times New Roman" w:hAnsi="Times New Roman" w:cs="Times New Roman"/>
          <w:b/>
          <w:sz w:val="24"/>
          <w:szCs w:val="24"/>
          <w:lang w:eastAsia="el-GR"/>
        </w:rPr>
        <w:t xml:space="preserve">Σκοπός: </w:t>
      </w:r>
      <w:r>
        <w:rPr>
          <w:rFonts w:ascii="Times New Roman" w:eastAsia="Times New Roman" w:hAnsi="Times New Roman" w:cs="Times New Roman"/>
          <w:sz w:val="24"/>
          <w:szCs w:val="24"/>
          <w:lang w:eastAsia="el-GR"/>
        </w:rPr>
        <w:t>Σκοπός του μαθήματος είναι τα παιδιά να κατανοήσουν τη σχέση μιας σωστής διατροφής με τον έλεγχο του σωστού σωματικού τους βάρους.</w:t>
      </w:r>
    </w:p>
    <w:p w:rsidR="00D948B1" w:rsidRDefault="00D948B1" w:rsidP="008377D3">
      <w:pPr>
        <w:kinsoku w:val="0"/>
        <w:overflowPunct w:val="0"/>
        <w:spacing w:after="0" w:line="192" w:lineRule="auto"/>
        <w:contextualSpacing/>
        <w:jc w:val="both"/>
        <w:textAlignment w:val="baseline"/>
        <w:rPr>
          <w:rFonts w:ascii="Times New Roman" w:eastAsia="Times New Roman" w:hAnsi="Times New Roman" w:cs="Times New Roman"/>
          <w:color w:val="000000"/>
          <w:kern w:val="24"/>
          <w:sz w:val="24"/>
          <w:szCs w:val="24"/>
          <w:lang w:eastAsia="el-GR"/>
        </w:rPr>
      </w:pPr>
      <w:r>
        <w:rPr>
          <w:rFonts w:ascii="Times New Roman" w:eastAsia="Times New Roman" w:hAnsi="Times New Roman" w:cs="Times New Roman"/>
          <w:b/>
          <w:sz w:val="24"/>
          <w:szCs w:val="24"/>
          <w:lang w:eastAsia="el-GR"/>
        </w:rPr>
        <w:lastRenderedPageBreak/>
        <w:t xml:space="preserve">Μέσα και μέθοδοι: </w:t>
      </w:r>
      <w:r w:rsidRPr="00D948B1">
        <w:rPr>
          <w:rFonts w:ascii="Times New Roman" w:eastAsia="Times New Roman" w:hAnsi="Times New Roman" w:cs="Times New Roman"/>
          <w:bCs/>
          <w:color w:val="000000"/>
          <w:kern w:val="24"/>
          <w:sz w:val="24"/>
          <w:szCs w:val="24"/>
          <w:lang w:eastAsia="el-GR"/>
        </w:rPr>
        <w:t>Να ενημερώνονται από τον καθηγητή ΦΑ για θέματα διατροφής, κατά τη διάρκεια της άσκησης. Κατά τη διάρκεια της εισαγωγής (ζέσταμα) ή του τέλους του μαθήματος (αποθεραπεία):</w:t>
      </w:r>
      <w:r w:rsidRPr="00D948B1">
        <w:rPr>
          <w:rFonts w:ascii="Times New Roman" w:eastAsia="Times New Roman" w:hAnsi="Times New Roman" w:cs="Times New Roman"/>
          <w:color w:val="000000"/>
          <w:kern w:val="24"/>
          <w:sz w:val="24"/>
          <w:szCs w:val="24"/>
          <w:lang w:eastAsia="el-GR"/>
        </w:rPr>
        <w:t xml:space="preserve"> </w:t>
      </w:r>
    </w:p>
    <w:p w:rsidR="00D948B1" w:rsidRPr="00D948B1" w:rsidRDefault="00D948B1" w:rsidP="008377D3">
      <w:pPr>
        <w:pStyle w:val="a3"/>
        <w:numPr>
          <w:ilvl w:val="0"/>
          <w:numId w:val="7"/>
        </w:numPr>
        <w:kinsoku w:val="0"/>
        <w:overflowPunct w:val="0"/>
        <w:spacing w:line="192" w:lineRule="auto"/>
        <w:jc w:val="both"/>
        <w:textAlignment w:val="baseline"/>
      </w:pPr>
      <w:r w:rsidRPr="00D948B1">
        <w:rPr>
          <w:color w:val="000000"/>
          <w:kern w:val="24"/>
        </w:rPr>
        <w:t xml:space="preserve">γιατί είναι σημαντική η ισορροπημένη διατροφή </w:t>
      </w:r>
    </w:p>
    <w:p w:rsidR="00D948B1" w:rsidRPr="00D948B1" w:rsidRDefault="00D948B1" w:rsidP="008377D3">
      <w:pPr>
        <w:pStyle w:val="a3"/>
        <w:numPr>
          <w:ilvl w:val="0"/>
          <w:numId w:val="7"/>
        </w:numPr>
        <w:kinsoku w:val="0"/>
        <w:overflowPunct w:val="0"/>
        <w:spacing w:line="192" w:lineRule="auto"/>
        <w:jc w:val="both"/>
        <w:textAlignment w:val="baseline"/>
      </w:pPr>
      <w:r w:rsidRPr="00D948B1">
        <w:rPr>
          <w:color w:val="000000"/>
          <w:kern w:val="24"/>
        </w:rPr>
        <w:t>ποια η</w:t>
      </w:r>
      <w:r>
        <w:rPr>
          <w:color w:val="000000"/>
          <w:kern w:val="24"/>
        </w:rPr>
        <w:t xml:space="preserve"> </w:t>
      </w:r>
      <w:r w:rsidRPr="00D948B1">
        <w:rPr>
          <w:color w:val="000000"/>
          <w:kern w:val="24"/>
        </w:rPr>
        <w:t>σχέση διατροφής και υγείας</w:t>
      </w:r>
      <w:r>
        <w:rPr>
          <w:color w:val="000000"/>
          <w:kern w:val="24"/>
        </w:rPr>
        <w:t xml:space="preserve"> </w:t>
      </w:r>
      <w:r w:rsidRPr="00D948B1">
        <w:rPr>
          <w:color w:val="000000"/>
          <w:kern w:val="24"/>
        </w:rPr>
        <w:t>διατροφικές ανάγκες ανά ηλικία</w:t>
      </w:r>
      <w:r w:rsidRPr="00D948B1">
        <w:t xml:space="preserve"> </w:t>
      </w:r>
      <w:r w:rsidRPr="00D948B1">
        <w:rPr>
          <w:color w:val="000000"/>
          <w:kern w:val="24"/>
        </w:rPr>
        <w:t>ποιες οι κύριες κατηγορίες τροφίμων και τι περιλαμβάνει η κάθε μία από αυτές</w:t>
      </w:r>
      <w:r w:rsidRPr="00D948B1">
        <w:t xml:space="preserve"> </w:t>
      </w:r>
      <w:r w:rsidRPr="00D948B1">
        <w:rPr>
          <w:color w:val="000000"/>
          <w:kern w:val="24"/>
        </w:rPr>
        <w:t>ποιες οι καθημερινές ανάγκες για μια ισορροπημένη διατροφή</w:t>
      </w:r>
    </w:p>
    <w:p w:rsidR="00D948B1" w:rsidRPr="00D948B1" w:rsidRDefault="00D948B1" w:rsidP="008377D3">
      <w:pPr>
        <w:pStyle w:val="a3"/>
        <w:numPr>
          <w:ilvl w:val="0"/>
          <w:numId w:val="7"/>
        </w:numPr>
        <w:kinsoku w:val="0"/>
        <w:overflowPunct w:val="0"/>
        <w:spacing w:line="192" w:lineRule="auto"/>
        <w:jc w:val="both"/>
        <w:textAlignment w:val="baseline"/>
      </w:pPr>
      <w:r w:rsidRPr="00D948B1">
        <w:rPr>
          <w:color w:val="000000"/>
          <w:kern w:val="24"/>
        </w:rPr>
        <w:t xml:space="preserve">ποια η σχέση μεταξύ διατροφής και όμορφης εμφάνισης </w:t>
      </w:r>
    </w:p>
    <w:p w:rsidR="00D948B1" w:rsidRPr="00D948B1" w:rsidRDefault="00D948B1" w:rsidP="008377D3">
      <w:pPr>
        <w:pStyle w:val="a3"/>
        <w:numPr>
          <w:ilvl w:val="0"/>
          <w:numId w:val="7"/>
        </w:numPr>
        <w:kinsoku w:val="0"/>
        <w:overflowPunct w:val="0"/>
        <w:spacing w:line="192" w:lineRule="auto"/>
        <w:jc w:val="both"/>
        <w:textAlignment w:val="baseline"/>
      </w:pPr>
      <w:r w:rsidRPr="00D948B1">
        <w:rPr>
          <w:color w:val="000000"/>
          <w:kern w:val="24"/>
        </w:rPr>
        <w:t xml:space="preserve">τι σημαίνει όμορφη εμφάνιση </w:t>
      </w:r>
      <w:r>
        <w:rPr>
          <w:color w:val="000000"/>
          <w:kern w:val="24"/>
        </w:rPr>
        <w:t>και υγειές σώμα</w:t>
      </w:r>
    </w:p>
    <w:p w:rsidR="00D948B1" w:rsidRPr="002B170B" w:rsidRDefault="00D948B1" w:rsidP="008377D3">
      <w:pPr>
        <w:spacing w:after="150" w:line="240" w:lineRule="auto"/>
        <w:jc w:val="both"/>
        <w:rPr>
          <w:rFonts w:ascii="Times New Roman" w:eastAsia="Times New Roman" w:hAnsi="Times New Roman" w:cs="Times New Roman"/>
          <w:bCs/>
          <w:sz w:val="24"/>
          <w:szCs w:val="24"/>
          <w:lang w:eastAsia="el-GR"/>
        </w:rPr>
      </w:pPr>
    </w:p>
    <w:p w:rsidR="000932EA" w:rsidRDefault="00D948B1" w:rsidP="00AD3412">
      <w:pPr>
        <w:spacing w:after="150" w:line="240" w:lineRule="auto"/>
        <w:jc w:val="both"/>
        <w:rPr>
          <w:rFonts w:ascii="Times New Roman" w:eastAsia="Times New Roman" w:hAnsi="Times New Roman" w:cs="Times New Roman"/>
          <w:sz w:val="24"/>
          <w:szCs w:val="24"/>
          <w:lang w:eastAsia="el-GR"/>
        </w:rPr>
      </w:pPr>
      <w:r w:rsidRPr="001C771E">
        <w:rPr>
          <w:rFonts w:ascii="Times New Roman" w:eastAsia="Times New Roman" w:hAnsi="Times New Roman" w:cs="Times New Roman"/>
          <w:b/>
          <w:sz w:val="24"/>
          <w:szCs w:val="24"/>
          <w:lang w:eastAsia="el-GR"/>
        </w:rPr>
        <w:t>Ενδεικτική δραστηριότητα</w:t>
      </w:r>
      <w:r>
        <w:rPr>
          <w:rFonts w:ascii="Times New Roman" w:eastAsia="Times New Roman" w:hAnsi="Times New Roman" w:cs="Times New Roman"/>
          <w:b/>
          <w:sz w:val="24"/>
          <w:szCs w:val="24"/>
          <w:lang w:eastAsia="el-GR"/>
        </w:rPr>
        <w:t>:</w:t>
      </w:r>
      <w:r w:rsidR="008377D3">
        <w:rPr>
          <w:rFonts w:ascii="Times New Roman" w:eastAsia="Times New Roman" w:hAnsi="Times New Roman" w:cs="Times New Roman"/>
          <w:sz w:val="24"/>
          <w:szCs w:val="24"/>
          <w:lang w:eastAsia="el-GR"/>
        </w:rPr>
        <w:t xml:space="preserve"> Στο ημερολόγιο τους θα προσθέσουν την καταγραφή του σωματικούς τους βάρους. Το ζύγισμα θα γίνεται μια φορά την εβδομάδα και προτιμότερο την Κυριακή, όπου τελειώνει το εβδομαδιαίο διατροφικό τους πρόγραμμα. Έτσι μ’ αυτό τον τρόπο οι μαθητές θα κατανοήσουν ότι μέσω μιας σωστής διατροφής, το βάρος είναι ελεγχόμενο και δεν αυξάνεται.</w:t>
      </w:r>
    </w:p>
    <w:p w:rsidR="008377D3" w:rsidRDefault="008377D3" w:rsidP="00AD3412">
      <w:pPr>
        <w:spacing w:after="150" w:line="240" w:lineRule="auto"/>
        <w:jc w:val="both"/>
        <w:rPr>
          <w:rFonts w:ascii="Times New Roman" w:eastAsia="Times New Roman" w:hAnsi="Times New Roman" w:cs="Times New Roman"/>
          <w:sz w:val="24"/>
          <w:szCs w:val="24"/>
          <w:lang w:eastAsia="el-GR"/>
        </w:rPr>
      </w:pPr>
    </w:p>
    <w:p w:rsidR="008377D3" w:rsidRDefault="008377D3" w:rsidP="00AD3412">
      <w:pPr>
        <w:spacing w:after="150" w:line="240" w:lineRule="auto"/>
        <w:jc w:val="both"/>
        <w:rPr>
          <w:rFonts w:ascii="Times New Roman" w:eastAsia="Times New Roman" w:hAnsi="Times New Roman" w:cs="Times New Roman"/>
          <w:b/>
          <w:bCs/>
          <w:sz w:val="24"/>
          <w:szCs w:val="24"/>
          <w:u w:val="single"/>
          <w:lang w:eastAsia="el-GR"/>
        </w:rPr>
      </w:pPr>
      <w:r>
        <w:rPr>
          <w:rFonts w:ascii="Times New Roman" w:eastAsia="Times New Roman" w:hAnsi="Times New Roman" w:cs="Times New Roman"/>
          <w:b/>
          <w:bCs/>
          <w:sz w:val="24"/>
          <w:szCs w:val="24"/>
          <w:u w:val="single"/>
          <w:lang w:eastAsia="el-GR"/>
        </w:rPr>
        <w:t>Μάθημα 5</w:t>
      </w:r>
      <w:r w:rsidRPr="008377D3">
        <w:rPr>
          <w:rFonts w:ascii="Times New Roman" w:eastAsia="Times New Roman" w:hAnsi="Times New Roman" w:cs="Times New Roman"/>
          <w:b/>
          <w:bCs/>
          <w:sz w:val="24"/>
          <w:szCs w:val="24"/>
          <w:u w:val="single"/>
          <w:vertAlign w:val="superscript"/>
          <w:lang w:eastAsia="el-GR"/>
        </w:rPr>
        <w:t>ο</w:t>
      </w:r>
      <w:r w:rsidRPr="0091291B">
        <w:rPr>
          <w:rFonts w:ascii="Times New Roman" w:eastAsia="Times New Roman" w:hAnsi="Times New Roman" w:cs="Times New Roman"/>
          <w:b/>
          <w:bCs/>
          <w:sz w:val="24"/>
          <w:szCs w:val="24"/>
          <w:u w:val="single"/>
          <w:lang w:eastAsia="el-GR"/>
        </w:rPr>
        <w:t>:</w:t>
      </w:r>
    </w:p>
    <w:p w:rsidR="008377D3" w:rsidRPr="00AD3412" w:rsidRDefault="008377D3" w:rsidP="00AD3412">
      <w:pPr>
        <w:spacing w:after="150" w:line="240" w:lineRule="auto"/>
        <w:jc w:val="both"/>
        <w:rPr>
          <w:rFonts w:ascii="Times New Roman" w:eastAsia="Times New Roman" w:hAnsi="Times New Roman" w:cs="Times New Roman"/>
          <w:sz w:val="24"/>
          <w:szCs w:val="24"/>
          <w:lang w:eastAsia="el-GR"/>
        </w:rPr>
      </w:pPr>
      <w:r w:rsidRPr="006E0F96">
        <w:rPr>
          <w:rFonts w:ascii="Times New Roman" w:eastAsia="Times New Roman" w:hAnsi="Times New Roman" w:cs="Times New Roman"/>
          <w:b/>
          <w:sz w:val="24"/>
          <w:szCs w:val="24"/>
          <w:lang w:eastAsia="el-GR"/>
        </w:rPr>
        <w:t xml:space="preserve">Σκοπός: </w:t>
      </w:r>
      <w:r w:rsidR="00AD3412">
        <w:rPr>
          <w:rFonts w:ascii="Times New Roman" w:eastAsia="Times New Roman" w:hAnsi="Times New Roman" w:cs="Times New Roman"/>
          <w:sz w:val="24"/>
          <w:szCs w:val="24"/>
          <w:lang w:eastAsia="el-GR"/>
        </w:rPr>
        <w:t>Στο πέμπτο μάθημα σκοπός είναι τα παιδιά να μάθουν να διαβάζουν τις συσκευασίες τροφίμων και γνωρίζουν τα συστατικά που περιέχουν.</w:t>
      </w:r>
    </w:p>
    <w:p w:rsidR="008377D3" w:rsidRPr="00AD3412" w:rsidRDefault="008377D3" w:rsidP="00AD3412">
      <w:pPr>
        <w:spacing w:after="150" w:line="24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b/>
          <w:sz w:val="24"/>
          <w:szCs w:val="24"/>
          <w:lang w:eastAsia="el-GR"/>
        </w:rPr>
        <w:t xml:space="preserve">Μέσα και μέθοδοι: </w:t>
      </w:r>
      <w:r w:rsidR="00AD3412">
        <w:rPr>
          <w:rFonts w:ascii="Times New Roman" w:eastAsia="Times New Roman" w:hAnsi="Times New Roman" w:cs="Times New Roman"/>
          <w:sz w:val="24"/>
          <w:szCs w:val="24"/>
          <w:lang w:eastAsia="el-GR"/>
        </w:rPr>
        <w:t xml:space="preserve">Να φέρουν </w:t>
      </w:r>
      <w:r w:rsidR="00AD3412" w:rsidRPr="00AD3412">
        <w:rPr>
          <w:rFonts w:ascii="Times New Roman" w:eastAsia="Times New Roman" w:hAnsi="Times New Roman" w:cs="Times New Roman"/>
          <w:color w:val="000000"/>
          <w:kern w:val="24"/>
          <w:sz w:val="24"/>
          <w:szCs w:val="24"/>
          <w:lang w:eastAsia="el-GR"/>
        </w:rPr>
        <w:t xml:space="preserve">από ένα συσκευασμένο φαγητό που τους αρέσει και να μάθουν να διαβάζουν τι περιέχει. </w:t>
      </w:r>
      <w:r w:rsidR="00AD3412">
        <w:rPr>
          <w:rFonts w:ascii="Times New Roman" w:eastAsia="Times New Roman" w:hAnsi="Times New Roman" w:cs="Times New Roman"/>
          <w:color w:val="000000"/>
          <w:kern w:val="24"/>
          <w:sz w:val="24"/>
          <w:szCs w:val="24"/>
          <w:lang w:eastAsia="el-GR"/>
        </w:rPr>
        <w:t>Επίσης ν</w:t>
      </w:r>
      <w:r w:rsidR="00AD3412" w:rsidRPr="00AD3412">
        <w:rPr>
          <w:rFonts w:ascii="Times New Roman" w:eastAsia="Times New Roman" w:hAnsi="Times New Roman" w:cs="Times New Roman"/>
          <w:color w:val="000000"/>
          <w:kern w:val="24"/>
          <w:sz w:val="24"/>
          <w:szCs w:val="24"/>
          <w:lang w:eastAsia="el-GR"/>
        </w:rPr>
        <w:t>α εντοπίσουν διαφημίσεις για πρόχει</w:t>
      </w:r>
      <w:r w:rsidR="00AD3412">
        <w:rPr>
          <w:rFonts w:ascii="Times New Roman" w:eastAsia="Times New Roman" w:hAnsi="Times New Roman" w:cs="Times New Roman"/>
          <w:color w:val="000000"/>
          <w:kern w:val="24"/>
          <w:sz w:val="24"/>
          <w:szCs w:val="24"/>
          <w:lang w:eastAsia="el-GR"/>
        </w:rPr>
        <w:t>ρα και ανθυγιεινά φαγητά και να απομυθοποιήσουν τον τρόπο παρουσίασης τους</w:t>
      </w:r>
    </w:p>
    <w:p w:rsidR="008377D3" w:rsidRDefault="008377D3" w:rsidP="0057722F">
      <w:pPr>
        <w:spacing w:after="150" w:line="240" w:lineRule="auto"/>
        <w:jc w:val="both"/>
        <w:rPr>
          <w:rFonts w:ascii="Times New Roman" w:eastAsia="Times New Roman" w:hAnsi="Times New Roman" w:cs="Times New Roman"/>
          <w:sz w:val="24"/>
          <w:szCs w:val="24"/>
          <w:lang w:eastAsia="el-GR"/>
        </w:rPr>
      </w:pPr>
      <w:r w:rsidRPr="001C771E">
        <w:rPr>
          <w:rFonts w:ascii="Times New Roman" w:eastAsia="Times New Roman" w:hAnsi="Times New Roman" w:cs="Times New Roman"/>
          <w:b/>
          <w:sz w:val="24"/>
          <w:szCs w:val="24"/>
          <w:lang w:eastAsia="el-GR"/>
        </w:rPr>
        <w:t>Ενδεικτική δραστηριότητα</w:t>
      </w:r>
      <w:r>
        <w:rPr>
          <w:rFonts w:ascii="Times New Roman" w:eastAsia="Times New Roman" w:hAnsi="Times New Roman" w:cs="Times New Roman"/>
          <w:b/>
          <w:sz w:val="24"/>
          <w:szCs w:val="24"/>
          <w:lang w:eastAsia="el-GR"/>
        </w:rPr>
        <w:t>:</w:t>
      </w:r>
      <w:r>
        <w:rPr>
          <w:rFonts w:ascii="Times New Roman" w:eastAsia="Times New Roman" w:hAnsi="Times New Roman" w:cs="Times New Roman"/>
          <w:sz w:val="24"/>
          <w:szCs w:val="24"/>
          <w:lang w:eastAsia="el-GR"/>
        </w:rPr>
        <w:t xml:space="preserve"> </w:t>
      </w:r>
      <w:r w:rsidR="00AD3412">
        <w:rPr>
          <w:rFonts w:ascii="Times New Roman" w:eastAsia="Times New Roman" w:hAnsi="Times New Roman" w:cs="Times New Roman"/>
          <w:sz w:val="24"/>
          <w:szCs w:val="24"/>
          <w:lang w:eastAsia="el-GR"/>
        </w:rPr>
        <w:t>Να αγοράζουν από το κυλικείο του σχολείου μόνο υγιεινές τροφές, διαβάζοντας πλέον τις ετικέτες των τροφίμων ή αν θέλουν να φέρνουν από το σπίτι τους το κολατσιό, το οποίο επίσης θα αποτελεί μια υγιεινή επιλογή.</w:t>
      </w:r>
    </w:p>
    <w:p w:rsidR="008377D3" w:rsidRDefault="008377D3" w:rsidP="0057722F">
      <w:pPr>
        <w:spacing w:after="150" w:line="240" w:lineRule="auto"/>
        <w:jc w:val="both"/>
        <w:rPr>
          <w:rFonts w:ascii="Times New Roman" w:eastAsia="Times New Roman" w:hAnsi="Times New Roman" w:cs="Times New Roman"/>
          <w:sz w:val="24"/>
          <w:szCs w:val="24"/>
          <w:lang w:eastAsia="el-GR"/>
        </w:rPr>
      </w:pPr>
    </w:p>
    <w:p w:rsidR="008377D3" w:rsidRDefault="008377D3" w:rsidP="0057722F">
      <w:pPr>
        <w:spacing w:after="150" w:line="240" w:lineRule="auto"/>
        <w:jc w:val="both"/>
        <w:rPr>
          <w:rFonts w:ascii="Times New Roman" w:eastAsia="Times New Roman" w:hAnsi="Times New Roman" w:cs="Times New Roman"/>
          <w:b/>
          <w:bCs/>
          <w:sz w:val="24"/>
          <w:szCs w:val="24"/>
          <w:u w:val="single"/>
          <w:lang w:eastAsia="el-GR"/>
        </w:rPr>
      </w:pPr>
      <w:r>
        <w:rPr>
          <w:rFonts w:ascii="Times New Roman" w:eastAsia="Times New Roman" w:hAnsi="Times New Roman" w:cs="Times New Roman"/>
          <w:b/>
          <w:bCs/>
          <w:sz w:val="24"/>
          <w:szCs w:val="24"/>
          <w:u w:val="single"/>
          <w:lang w:eastAsia="el-GR"/>
        </w:rPr>
        <w:t>Μάθημα 6</w:t>
      </w:r>
      <w:r w:rsidRPr="008377D3">
        <w:rPr>
          <w:rFonts w:ascii="Times New Roman" w:eastAsia="Times New Roman" w:hAnsi="Times New Roman" w:cs="Times New Roman"/>
          <w:b/>
          <w:bCs/>
          <w:sz w:val="24"/>
          <w:szCs w:val="24"/>
          <w:u w:val="single"/>
          <w:vertAlign w:val="superscript"/>
          <w:lang w:eastAsia="el-GR"/>
        </w:rPr>
        <w:t>ο</w:t>
      </w:r>
      <w:r w:rsidRPr="0091291B">
        <w:rPr>
          <w:rFonts w:ascii="Times New Roman" w:eastAsia="Times New Roman" w:hAnsi="Times New Roman" w:cs="Times New Roman"/>
          <w:b/>
          <w:bCs/>
          <w:sz w:val="24"/>
          <w:szCs w:val="24"/>
          <w:u w:val="single"/>
          <w:lang w:eastAsia="el-GR"/>
        </w:rPr>
        <w:t>:</w:t>
      </w:r>
    </w:p>
    <w:p w:rsidR="008377D3" w:rsidRPr="00AD3412" w:rsidRDefault="008377D3" w:rsidP="0057722F">
      <w:pPr>
        <w:spacing w:after="150" w:line="240" w:lineRule="auto"/>
        <w:jc w:val="both"/>
        <w:rPr>
          <w:rFonts w:ascii="Times New Roman" w:eastAsia="Times New Roman" w:hAnsi="Times New Roman" w:cs="Times New Roman"/>
          <w:sz w:val="24"/>
          <w:szCs w:val="24"/>
          <w:lang w:eastAsia="el-GR"/>
        </w:rPr>
      </w:pPr>
      <w:r w:rsidRPr="006E0F96">
        <w:rPr>
          <w:rFonts w:ascii="Times New Roman" w:eastAsia="Times New Roman" w:hAnsi="Times New Roman" w:cs="Times New Roman"/>
          <w:b/>
          <w:sz w:val="24"/>
          <w:szCs w:val="24"/>
          <w:lang w:eastAsia="el-GR"/>
        </w:rPr>
        <w:t xml:space="preserve">Σκοπός: </w:t>
      </w:r>
      <w:r w:rsidR="00AD3412">
        <w:rPr>
          <w:rFonts w:ascii="Times New Roman" w:eastAsia="Times New Roman" w:hAnsi="Times New Roman" w:cs="Times New Roman"/>
          <w:sz w:val="24"/>
          <w:szCs w:val="24"/>
          <w:lang w:eastAsia="el-GR"/>
        </w:rPr>
        <w:t xml:space="preserve">Στο τελευταίο μάθημα του προγράμματος σκοπός </w:t>
      </w:r>
      <w:r w:rsidR="0057722F">
        <w:rPr>
          <w:rFonts w:ascii="Times New Roman" w:eastAsia="Times New Roman" w:hAnsi="Times New Roman" w:cs="Times New Roman"/>
          <w:sz w:val="24"/>
          <w:szCs w:val="24"/>
          <w:lang w:eastAsia="el-GR"/>
        </w:rPr>
        <w:t>είναι οι μαθητές να αντιληφθούν τη σπουδαιότητα των φρούτων και των λαχανικών στην ανθρώπινη διατροφή.</w:t>
      </w:r>
    </w:p>
    <w:p w:rsidR="008377D3" w:rsidRPr="0057722F" w:rsidRDefault="008377D3" w:rsidP="0057722F">
      <w:pPr>
        <w:spacing w:after="150" w:line="24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b/>
          <w:sz w:val="24"/>
          <w:szCs w:val="24"/>
          <w:lang w:eastAsia="el-GR"/>
        </w:rPr>
        <w:t xml:space="preserve">Μέσα και μέθοδοι: </w:t>
      </w:r>
      <w:r w:rsidR="0057722F">
        <w:rPr>
          <w:rFonts w:ascii="Times New Roman" w:eastAsia="Times New Roman" w:hAnsi="Times New Roman" w:cs="Times New Roman"/>
          <w:sz w:val="24"/>
          <w:szCs w:val="24"/>
          <w:lang w:eastAsia="el-GR"/>
        </w:rPr>
        <w:t>Οι μαθητές θα χωριστούν σε 3 ή 4 ομάδες και θα τους δοθεί μια λίστα από φρούτα και λαχανικά. Στη συνέχεια θα πρέπει να ψάξουν πληροφορίες σε τι ωφελεί το καθένα στην υγεία μας.</w:t>
      </w:r>
    </w:p>
    <w:p w:rsidR="0057722F" w:rsidRDefault="008377D3" w:rsidP="0057722F">
      <w:pPr>
        <w:kinsoku w:val="0"/>
        <w:overflowPunct w:val="0"/>
        <w:spacing w:after="0" w:line="240" w:lineRule="auto"/>
        <w:contextualSpacing/>
        <w:jc w:val="both"/>
        <w:textAlignment w:val="baseline"/>
        <w:rPr>
          <w:rFonts w:ascii="Times New Roman" w:eastAsia="Times New Roman" w:hAnsi="Times New Roman" w:cs="Times New Roman"/>
          <w:color w:val="000000"/>
          <w:kern w:val="24"/>
          <w:sz w:val="24"/>
          <w:szCs w:val="24"/>
          <w:lang w:eastAsia="el-GR"/>
        </w:rPr>
      </w:pPr>
      <w:r w:rsidRPr="001C771E">
        <w:rPr>
          <w:rFonts w:ascii="Times New Roman" w:eastAsia="Times New Roman" w:hAnsi="Times New Roman" w:cs="Times New Roman"/>
          <w:b/>
          <w:sz w:val="24"/>
          <w:szCs w:val="24"/>
          <w:lang w:eastAsia="el-GR"/>
        </w:rPr>
        <w:t>Ενδεικτική δραστηριότητα</w:t>
      </w:r>
      <w:r>
        <w:rPr>
          <w:rFonts w:ascii="Times New Roman" w:eastAsia="Times New Roman" w:hAnsi="Times New Roman" w:cs="Times New Roman"/>
          <w:b/>
          <w:sz w:val="24"/>
          <w:szCs w:val="24"/>
          <w:lang w:eastAsia="el-GR"/>
        </w:rPr>
        <w:t>:</w:t>
      </w:r>
      <w:r>
        <w:rPr>
          <w:rFonts w:ascii="Times New Roman" w:eastAsia="Times New Roman" w:hAnsi="Times New Roman" w:cs="Times New Roman"/>
          <w:sz w:val="24"/>
          <w:szCs w:val="24"/>
          <w:lang w:eastAsia="el-GR"/>
        </w:rPr>
        <w:t xml:space="preserve"> </w:t>
      </w:r>
      <w:r w:rsidR="0057722F">
        <w:rPr>
          <w:rFonts w:ascii="Times New Roman" w:eastAsia="Times New Roman" w:hAnsi="Times New Roman" w:cs="Times New Roman"/>
          <w:sz w:val="24"/>
          <w:szCs w:val="24"/>
          <w:lang w:eastAsia="el-GR"/>
        </w:rPr>
        <w:t xml:space="preserve">Στον κήπο του σχολείου </w:t>
      </w:r>
      <w:r w:rsidR="0057722F">
        <w:rPr>
          <w:rFonts w:ascii="Times New Roman" w:eastAsia="Times New Roman" w:hAnsi="Times New Roman" w:cs="Times New Roman"/>
          <w:color w:val="000000"/>
          <w:kern w:val="24"/>
          <w:sz w:val="24"/>
          <w:szCs w:val="24"/>
          <w:lang w:eastAsia="el-GR"/>
        </w:rPr>
        <w:t xml:space="preserve">τα παιδιά να φυτέψουν λαχανικά ή </w:t>
      </w:r>
      <w:r w:rsidR="0057722F" w:rsidRPr="0057722F">
        <w:rPr>
          <w:rFonts w:ascii="Times New Roman" w:eastAsia="Times New Roman" w:hAnsi="Times New Roman" w:cs="Times New Roman"/>
          <w:color w:val="000000"/>
          <w:kern w:val="24"/>
          <w:sz w:val="24"/>
          <w:szCs w:val="24"/>
          <w:lang w:eastAsia="el-GR"/>
        </w:rPr>
        <w:t xml:space="preserve">φρούτα και να αναλάβουν να τα περιποιούνται όλη την σχολική χρονιά. Η συγκομιδή </w:t>
      </w:r>
      <w:r w:rsidR="0057722F">
        <w:rPr>
          <w:rFonts w:ascii="Times New Roman" w:eastAsia="Times New Roman" w:hAnsi="Times New Roman" w:cs="Times New Roman"/>
          <w:color w:val="000000"/>
          <w:kern w:val="24"/>
          <w:sz w:val="24"/>
          <w:szCs w:val="24"/>
          <w:lang w:eastAsia="el-GR"/>
        </w:rPr>
        <w:t xml:space="preserve">τους </w:t>
      </w:r>
      <w:r w:rsidR="0057722F" w:rsidRPr="0057722F">
        <w:rPr>
          <w:rFonts w:ascii="Times New Roman" w:eastAsia="Times New Roman" w:hAnsi="Times New Roman" w:cs="Times New Roman"/>
          <w:color w:val="000000"/>
          <w:kern w:val="24"/>
          <w:sz w:val="24"/>
          <w:szCs w:val="24"/>
          <w:lang w:eastAsia="el-GR"/>
        </w:rPr>
        <w:t xml:space="preserve">θα μπορούσε να αποτελέσει ευκαιρία για μια σχετική εκδήλωση.   </w:t>
      </w:r>
      <w:r w:rsidR="0057722F">
        <w:rPr>
          <w:rFonts w:ascii="Times New Roman" w:eastAsia="Times New Roman" w:hAnsi="Times New Roman" w:cs="Times New Roman"/>
          <w:color w:val="000000"/>
          <w:kern w:val="24"/>
          <w:sz w:val="24"/>
          <w:szCs w:val="24"/>
          <w:lang w:eastAsia="el-GR"/>
        </w:rPr>
        <w:br/>
      </w:r>
    </w:p>
    <w:p w:rsidR="0057722F" w:rsidRDefault="0057722F" w:rsidP="0057722F">
      <w:pPr>
        <w:rPr>
          <w:rFonts w:ascii="Times New Roman" w:eastAsia="Times New Roman" w:hAnsi="Times New Roman" w:cs="Times New Roman"/>
          <w:color w:val="000000"/>
          <w:kern w:val="24"/>
          <w:sz w:val="24"/>
          <w:szCs w:val="24"/>
          <w:lang w:eastAsia="el-GR"/>
        </w:rPr>
      </w:pPr>
    </w:p>
    <w:p w:rsidR="0057722F" w:rsidRDefault="0057722F">
      <w:pPr>
        <w:rPr>
          <w:rFonts w:ascii="Times New Roman" w:eastAsia="Times New Roman" w:hAnsi="Times New Roman" w:cs="Times New Roman"/>
          <w:color w:val="000000"/>
          <w:kern w:val="24"/>
          <w:sz w:val="24"/>
          <w:szCs w:val="24"/>
          <w:lang w:eastAsia="el-GR"/>
        </w:rPr>
      </w:pPr>
      <w:r>
        <w:rPr>
          <w:rFonts w:ascii="Times New Roman" w:eastAsia="Times New Roman" w:hAnsi="Times New Roman" w:cs="Times New Roman"/>
          <w:color w:val="000000"/>
          <w:kern w:val="24"/>
          <w:sz w:val="24"/>
          <w:szCs w:val="24"/>
          <w:lang w:eastAsia="el-GR"/>
        </w:rPr>
        <w:br w:type="page"/>
      </w:r>
    </w:p>
    <w:p w:rsidR="0057722F" w:rsidRPr="0057722F" w:rsidRDefault="00540632" w:rsidP="0057722F">
      <w:pPr>
        <w:spacing w:before="100" w:beforeAutospacing="1" w:after="100" w:afterAutospacing="1" w:line="240" w:lineRule="auto"/>
        <w:rPr>
          <w:rFonts w:ascii="Times New Roman" w:eastAsia="Times New Roman" w:hAnsi="Times New Roman" w:cs="Times New Roman"/>
          <w:b/>
          <w:sz w:val="24"/>
          <w:szCs w:val="24"/>
          <w:u w:val="single"/>
          <w:lang w:eastAsia="el-GR"/>
        </w:rPr>
      </w:pPr>
      <w:r w:rsidRPr="0057722F">
        <w:rPr>
          <w:rFonts w:ascii="Times New Roman" w:eastAsia="Times New Roman" w:hAnsi="Times New Roman" w:cs="Times New Roman"/>
          <w:b/>
          <w:sz w:val="24"/>
          <w:szCs w:val="24"/>
          <w:u w:val="single"/>
          <w:lang w:eastAsia="el-GR"/>
        </w:rPr>
        <w:lastRenderedPageBreak/>
        <w:t xml:space="preserve">Αξιολόγηση του προγράμματος. </w:t>
      </w:r>
    </w:p>
    <w:p w:rsidR="00003BE1" w:rsidRDefault="00EA344C" w:rsidP="00EA344C">
      <w:pPr>
        <w:spacing w:before="100" w:beforeAutospacing="1" w:after="100" w:afterAutospacing="1" w:line="24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Τα παιδιά αφού επί ένα μήνα σχεδόν είχαν την ευκαιρία να συμμετάσχουν ενεργά στην υλοποίηση του προγράμματος αγωγής υγείας με Θέμα: «Διατροφή και Υγεία», εκτελώντας διάφορες δραστηριότητάς εντός και εκτός σχολείου, είναι σίγουρο ότι </w:t>
      </w:r>
      <w:r w:rsidR="00003BE1">
        <w:rPr>
          <w:rFonts w:ascii="Times New Roman" w:eastAsia="Times New Roman" w:hAnsi="Times New Roman" w:cs="Times New Roman"/>
          <w:sz w:val="24"/>
          <w:szCs w:val="24"/>
          <w:lang w:eastAsia="el-GR"/>
        </w:rPr>
        <w:t xml:space="preserve">απέκτησαν </w:t>
      </w:r>
      <w:r>
        <w:rPr>
          <w:rFonts w:ascii="Times New Roman" w:eastAsia="Times New Roman" w:hAnsi="Times New Roman" w:cs="Times New Roman"/>
          <w:sz w:val="24"/>
          <w:szCs w:val="24"/>
          <w:lang w:eastAsia="el-GR"/>
        </w:rPr>
        <w:t xml:space="preserve">ουσιαστικές πληροφορίες που αφορούν την υγιεινή και ισορροπημένη διατροφή. </w:t>
      </w:r>
    </w:p>
    <w:p w:rsidR="0057722F" w:rsidRDefault="00EA344C" w:rsidP="00EA344C">
      <w:pPr>
        <w:spacing w:before="100" w:beforeAutospacing="1" w:after="100" w:afterAutospacing="1" w:line="24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Οι πολλές και διαφορετικές δραστηριότητες στις οποίες ενεπλάκησαν τους βοήθησαν να εντοπίσουν από μόνοι τους </w:t>
      </w:r>
      <w:r w:rsidR="00003BE1">
        <w:rPr>
          <w:rFonts w:ascii="Times New Roman" w:eastAsia="Times New Roman" w:hAnsi="Times New Roman" w:cs="Times New Roman"/>
          <w:sz w:val="24"/>
          <w:szCs w:val="24"/>
          <w:lang w:eastAsia="el-GR"/>
        </w:rPr>
        <w:t xml:space="preserve">λανθασμένες διατροφικές συνήθειες και </w:t>
      </w:r>
      <w:r>
        <w:rPr>
          <w:rFonts w:ascii="Times New Roman" w:eastAsia="Times New Roman" w:hAnsi="Times New Roman" w:cs="Times New Roman"/>
          <w:sz w:val="24"/>
          <w:szCs w:val="24"/>
          <w:lang w:eastAsia="el-GR"/>
        </w:rPr>
        <w:t xml:space="preserve">να τις αντικαταστήσουν με άλλες </w:t>
      </w:r>
      <w:r w:rsidR="00003BE1">
        <w:rPr>
          <w:rFonts w:ascii="Times New Roman" w:eastAsia="Times New Roman" w:hAnsi="Times New Roman" w:cs="Times New Roman"/>
          <w:sz w:val="24"/>
          <w:szCs w:val="24"/>
          <w:lang w:eastAsia="el-GR"/>
        </w:rPr>
        <w:t>υγιεινές. Έμαθαν πώς να διαβάζουν τα περιεχόμενα των συσκευασιών τροφίμων και επίσης αν έχουν απορίες σχετικά με τη διατροφική αξία μιας τροφής να την αναζητήσουν, εφόσον η τεχνολογία στις μέρες μας τους δίνει αυτή τη δυνατότητα.</w:t>
      </w:r>
    </w:p>
    <w:p w:rsidR="008C2791" w:rsidRDefault="008C2791" w:rsidP="00EA344C">
      <w:pPr>
        <w:spacing w:before="100" w:beforeAutospacing="1" w:after="100" w:afterAutospacing="1" w:line="24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Για μια σωστή αξιολόγηση του προγράμματος θα δοθούν ερωτηματολόγια στα παιδιά που συμμετείχαν, στους γονείς και στον υπεύθυνο του κυλικείου. </w:t>
      </w:r>
    </w:p>
    <w:p w:rsidR="008C2791" w:rsidRDefault="008C2791" w:rsidP="00EA344C">
      <w:pPr>
        <w:spacing w:before="100" w:beforeAutospacing="1" w:after="100" w:afterAutospacing="1" w:line="240" w:lineRule="auto"/>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Μερικές ενδεικτικές ερωτήσεις προς τα παιδιά και τους γονείς θα ήταν:</w:t>
      </w:r>
    </w:p>
    <w:p w:rsidR="008C2791" w:rsidRDefault="008C2791" w:rsidP="008C2791">
      <w:pPr>
        <w:pStyle w:val="a3"/>
        <w:numPr>
          <w:ilvl w:val="0"/>
          <w:numId w:val="10"/>
        </w:numPr>
        <w:spacing w:before="100" w:beforeAutospacing="1" w:after="100" w:afterAutospacing="1"/>
        <w:jc w:val="both"/>
      </w:pPr>
      <w:r>
        <w:t>Αν οι σωστές διατροφικές συνήθειες παρέμειναν σ’ όλη τη διάρκεια της σχολικής χρονιάς.</w:t>
      </w:r>
    </w:p>
    <w:p w:rsidR="008C2791" w:rsidRDefault="008C2791" w:rsidP="008C2791">
      <w:pPr>
        <w:pStyle w:val="a3"/>
        <w:numPr>
          <w:ilvl w:val="0"/>
          <w:numId w:val="10"/>
        </w:numPr>
        <w:spacing w:before="100" w:beforeAutospacing="1" w:after="100" w:afterAutospacing="1"/>
        <w:jc w:val="both"/>
      </w:pPr>
      <w:r>
        <w:t>Αν το σωματικό βάρος διατηρήθηκε στα φυσιολογικά επίπεδα.</w:t>
      </w:r>
    </w:p>
    <w:p w:rsidR="008C2791" w:rsidRPr="008C2791" w:rsidRDefault="008C2791" w:rsidP="008C2791">
      <w:pPr>
        <w:pStyle w:val="a3"/>
        <w:numPr>
          <w:ilvl w:val="0"/>
          <w:numId w:val="10"/>
        </w:numPr>
        <w:spacing w:before="100" w:beforeAutospacing="1" w:after="100" w:afterAutospacing="1"/>
        <w:jc w:val="both"/>
      </w:pPr>
      <w:r>
        <w:t xml:space="preserve">Αν συνδύασαν το πρόγραμμα διατροφής με κάποια αθλητική ή άλλη φυσική </w:t>
      </w:r>
      <w:r w:rsidRPr="008C2791">
        <w:t>δραστηριότητα.</w:t>
      </w:r>
    </w:p>
    <w:p w:rsidR="00003BE1" w:rsidRPr="008C2791" w:rsidRDefault="008C2791" w:rsidP="00EA344C">
      <w:pPr>
        <w:spacing w:before="100" w:beforeAutospacing="1" w:after="100" w:afterAutospacing="1" w:line="240" w:lineRule="auto"/>
        <w:jc w:val="both"/>
        <w:rPr>
          <w:rFonts w:ascii="Times New Roman" w:eastAsia="Times New Roman" w:hAnsi="Times New Roman" w:cs="Times New Roman"/>
          <w:sz w:val="24"/>
          <w:szCs w:val="24"/>
          <w:lang w:eastAsia="el-GR"/>
        </w:rPr>
      </w:pPr>
      <w:r w:rsidRPr="008C2791">
        <w:rPr>
          <w:rFonts w:ascii="Times New Roman" w:eastAsia="Times New Roman" w:hAnsi="Times New Roman" w:cs="Times New Roman"/>
          <w:sz w:val="24"/>
          <w:szCs w:val="24"/>
          <w:lang w:eastAsia="el-GR"/>
        </w:rPr>
        <w:t>Ερωτήσεις προς τον υπεύθυνο του κυλικείου:</w:t>
      </w:r>
    </w:p>
    <w:p w:rsidR="008C2791" w:rsidRPr="008C2791" w:rsidRDefault="008C2791" w:rsidP="008C2791">
      <w:pPr>
        <w:pStyle w:val="a3"/>
        <w:numPr>
          <w:ilvl w:val="0"/>
          <w:numId w:val="11"/>
        </w:numPr>
        <w:spacing w:before="100" w:beforeAutospacing="1" w:after="100" w:afterAutospacing="1"/>
        <w:jc w:val="both"/>
      </w:pPr>
      <w:r w:rsidRPr="008C2791">
        <w:t>Αν οι διατροφικές συνήθειες των παιδιών άλλαξαν προς το καλύτερο κατά τη διάρκεια του προγράμματος και με το πέρας αυτού.</w:t>
      </w:r>
    </w:p>
    <w:p w:rsidR="008C2791" w:rsidRPr="008C2791" w:rsidRDefault="008C2791" w:rsidP="008C2791">
      <w:pPr>
        <w:spacing w:before="100" w:beforeAutospacing="1" w:after="100" w:afterAutospacing="1"/>
        <w:jc w:val="both"/>
        <w:rPr>
          <w:rFonts w:ascii="Times New Roman" w:hAnsi="Times New Roman" w:cs="Times New Roman"/>
          <w:sz w:val="24"/>
          <w:szCs w:val="24"/>
        </w:rPr>
      </w:pPr>
      <w:r w:rsidRPr="008C2791">
        <w:rPr>
          <w:rFonts w:ascii="Times New Roman" w:hAnsi="Times New Roman" w:cs="Times New Roman"/>
          <w:sz w:val="24"/>
          <w:szCs w:val="24"/>
        </w:rPr>
        <w:t xml:space="preserve"> Τέλος το καθήκον του</w:t>
      </w:r>
      <w:r>
        <w:rPr>
          <w:rFonts w:ascii="Times New Roman" w:hAnsi="Times New Roman" w:cs="Times New Roman"/>
          <w:sz w:val="24"/>
          <w:szCs w:val="24"/>
        </w:rPr>
        <w:t xml:space="preserve"> καθηγητή Φυσικής Αγωγής, πέρα από την ευθύνη υλοποίησης του προγράμματος είναι να υπενθυμίσει στα παιδιά την πολύπλευρη και σημαντική έννοια μιας σωστής καθημερινής διατροφής.</w:t>
      </w:r>
    </w:p>
    <w:p w:rsidR="0057722F" w:rsidRPr="00D948B1" w:rsidRDefault="0057722F" w:rsidP="0057722F">
      <w:pPr>
        <w:kinsoku w:val="0"/>
        <w:overflowPunct w:val="0"/>
        <w:spacing w:after="0" w:line="240" w:lineRule="auto"/>
        <w:ind w:left="1267"/>
        <w:contextualSpacing/>
        <w:textAlignment w:val="baseline"/>
        <w:rPr>
          <w:rFonts w:ascii="Times New Roman" w:hAnsi="Times New Roman" w:cs="Times New Roman"/>
          <w:sz w:val="24"/>
          <w:szCs w:val="24"/>
        </w:rPr>
      </w:pPr>
      <w:bookmarkStart w:id="0" w:name="_GoBack"/>
      <w:bookmarkEnd w:id="0"/>
    </w:p>
    <w:sectPr w:rsidR="0057722F" w:rsidRPr="00D948B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55675C"/>
    <w:multiLevelType w:val="multilevel"/>
    <w:tmpl w:val="FEB04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65461F"/>
    <w:multiLevelType w:val="hybridMultilevel"/>
    <w:tmpl w:val="AF8C2D72"/>
    <w:lvl w:ilvl="0" w:tplc="FCC80696">
      <w:start w:val="1"/>
      <w:numFmt w:val="bullet"/>
      <w:lvlText w:val="•"/>
      <w:lvlJc w:val="left"/>
      <w:pPr>
        <w:tabs>
          <w:tab w:val="num" w:pos="720"/>
        </w:tabs>
        <w:ind w:left="720" w:hanging="360"/>
      </w:pPr>
      <w:rPr>
        <w:rFonts w:ascii="Arial" w:hAnsi="Arial" w:hint="default"/>
      </w:rPr>
    </w:lvl>
    <w:lvl w:ilvl="1" w:tplc="2A4E6D70">
      <w:numFmt w:val="bullet"/>
      <w:lvlText w:val="–"/>
      <w:lvlJc w:val="left"/>
      <w:pPr>
        <w:tabs>
          <w:tab w:val="num" w:pos="1440"/>
        </w:tabs>
        <w:ind w:left="1440" w:hanging="360"/>
      </w:pPr>
      <w:rPr>
        <w:rFonts w:ascii="Arial" w:hAnsi="Arial" w:hint="default"/>
      </w:rPr>
    </w:lvl>
    <w:lvl w:ilvl="2" w:tplc="B98A9246" w:tentative="1">
      <w:start w:val="1"/>
      <w:numFmt w:val="bullet"/>
      <w:lvlText w:val="•"/>
      <w:lvlJc w:val="left"/>
      <w:pPr>
        <w:tabs>
          <w:tab w:val="num" w:pos="2160"/>
        </w:tabs>
        <w:ind w:left="2160" w:hanging="360"/>
      </w:pPr>
      <w:rPr>
        <w:rFonts w:ascii="Arial" w:hAnsi="Arial" w:hint="default"/>
      </w:rPr>
    </w:lvl>
    <w:lvl w:ilvl="3" w:tplc="07941D06" w:tentative="1">
      <w:start w:val="1"/>
      <w:numFmt w:val="bullet"/>
      <w:lvlText w:val="•"/>
      <w:lvlJc w:val="left"/>
      <w:pPr>
        <w:tabs>
          <w:tab w:val="num" w:pos="2880"/>
        </w:tabs>
        <w:ind w:left="2880" w:hanging="360"/>
      </w:pPr>
      <w:rPr>
        <w:rFonts w:ascii="Arial" w:hAnsi="Arial" w:hint="default"/>
      </w:rPr>
    </w:lvl>
    <w:lvl w:ilvl="4" w:tplc="DC320F48" w:tentative="1">
      <w:start w:val="1"/>
      <w:numFmt w:val="bullet"/>
      <w:lvlText w:val="•"/>
      <w:lvlJc w:val="left"/>
      <w:pPr>
        <w:tabs>
          <w:tab w:val="num" w:pos="3600"/>
        </w:tabs>
        <w:ind w:left="3600" w:hanging="360"/>
      </w:pPr>
      <w:rPr>
        <w:rFonts w:ascii="Arial" w:hAnsi="Arial" w:hint="default"/>
      </w:rPr>
    </w:lvl>
    <w:lvl w:ilvl="5" w:tplc="BD9E032C" w:tentative="1">
      <w:start w:val="1"/>
      <w:numFmt w:val="bullet"/>
      <w:lvlText w:val="•"/>
      <w:lvlJc w:val="left"/>
      <w:pPr>
        <w:tabs>
          <w:tab w:val="num" w:pos="4320"/>
        </w:tabs>
        <w:ind w:left="4320" w:hanging="360"/>
      </w:pPr>
      <w:rPr>
        <w:rFonts w:ascii="Arial" w:hAnsi="Arial" w:hint="default"/>
      </w:rPr>
    </w:lvl>
    <w:lvl w:ilvl="6" w:tplc="054C75C8" w:tentative="1">
      <w:start w:val="1"/>
      <w:numFmt w:val="bullet"/>
      <w:lvlText w:val="•"/>
      <w:lvlJc w:val="left"/>
      <w:pPr>
        <w:tabs>
          <w:tab w:val="num" w:pos="5040"/>
        </w:tabs>
        <w:ind w:left="5040" w:hanging="360"/>
      </w:pPr>
      <w:rPr>
        <w:rFonts w:ascii="Arial" w:hAnsi="Arial" w:hint="default"/>
      </w:rPr>
    </w:lvl>
    <w:lvl w:ilvl="7" w:tplc="162E3EA8" w:tentative="1">
      <w:start w:val="1"/>
      <w:numFmt w:val="bullet"/>
      <w:lvlText w:val="•"/>
      <w:lvlJc w:val="left"/>
      <w:pPr>
        <w:tabs>
          <w:tab w:val="num" w:pos="5760"/>
        </w:tabs>
        <w:ind w:left="5760" w:hanging="360"/>
      </w:pPr>
      <w:rPr>
        <w:rFonts w:ascii="Arial" w:hAnsi="Arial" w:hint="default"/>
      </w:rPr>
    </w:lvl>
    <w:lvl w:ilvl="8" w:tplc="44189D4E" w:tentative="1">
      <w:start w:val="1"/>
      <w:numFmt w:val="bullet"/>
      <w:lvlText w:val="•"/>
      <w:lvlJc w:val="left"/>
      <w:pPr>
        <w:tabs>
          <w:tab w:val="num" w:pos="6480"/>
        </w:tabs>
        <w:ind w:left="6480" w:hanging="360"/>
      </w:pPr>
      <w:rPr>
        <w:rFonts w:ascii="Arial" w:hAnsi="Arial" w:hint="default"/>
      </w:rPr>
    </w:lvl>
  </w:abstractNum>
  <w:abstractNum w:abstractNumId="2">
    <w:nsid w:val="15435F4C"/>
    <w:multiLevelType w:val="hybridMultilevel"/>
    <w:tmpl w:val="7E9E145E"/>
    <w:lvl w:ilvl="0" w:tplc="C416F3FC">
      <w:start w:val="1"/>
      <w:numFmt w:val="bullet"/>
      <w:lvlText w:val=""/>
      <w:lvlJc w:val="left"/>
      <w:pPr>
        <w:tabs>
          <w:tab w:val="num" w:pos="720"/>
        </w:tabs>
        <w:ind w:left="720" w:hanging="360"/>
      </w:pPr>
      <w:rPr>
        <w:rFonts w:ascii="Wingdings" w:hAnsi="Wingdings" w:hint="default"/>
      </w:rPr>
    </w:lvl>
    <w:lvl w:ilvl="1" w:tplc="964ECC14" w:tentative="1">
      <w:start w:val="1"/>
      <w:numFmt w:val="bullet"/>
      <w:lvlText w:val=""/>
      <w:lvlJc w:val="left"/>
      <w:pPr>
        <w:tabs>
          <w:tab w:val="num" w:pos="1440"/>
        </w:tabs>
        <w:ind w:left="1440" w:hanging="360"/>
      </w:pPr>
      <w:rPr>
        <w:rFonts w:ascii="Wingdings" w:hAnsi="Wingdings" w:hint="default"/>
      </w:rPr>
    </w:lvl>
    <w:lvl w:ilvl="2" w:tplc="A5507DF6" w:tentative="1">
      <w:start w:val="1"/>
      <w:numFmt w:val="bullet"/>
      <w:lvlText w:val=""/>
      <w:lvlJc w:val="left"/>
      <w:pPr>
        <w:tabs>
          <w:tab w:val="num" w:pos="2160"/>
        </w:tabs>
        <w:ind w:left="2160" w:hanging="360"/>
      </w:pPr>
      <w:rPr>
        <w:rFonts w:ascii="Wingdings" w:hAnsi="Wingdings" w:hint="default"/>
      </w:rPr>
    </w:lvl>
    <w:lvl w:ilvl="3" w:tplc="C15CA0B2" w:tentative="1">
      <w:start w:val="1"/>
      <w:numFmt w:val="bullet"/>
      <w:lvlText w:val=""/>
      <w:lvlJc w:val="left"/>
      <w:pPr>
        <w:tabs>
          <w:tab w:val="num" w:pos="2880"/>
        </w:tabs>
        <w:ind w:left="2880" w:hanging="360"/>
      </w:pPr>
      <w:rPr>
        <w:rFonts w:ascii="Wingdings" w:hAnsi="Wingdings" w:hint="default"/>
      </w:rPr>
    </w:lvl>
    <w:lvl w:ilvl="4" w:tplc="3788E210" w:tentative="1">
      <w:start w:val="1"/>
      <w:numFmt w:val="bullet"/>
      <w:lvlText w:val=""/>
      <w:lvlJc w:val="left"/>
      <w:pPr>
        <w:tabs>
          <w:tab w:val="num" w:pos="3600"/>
        </w:tabs>
        <w:ind w:left="3600" w:hanging="360"/>
      </w:pPr>
      <w:rPr>
        <w:rFonts w:ascii="Wingdings" w:hAnsi="Wingdings" w:hint="default"/>
      </w:rPr>
    </w:lvl>
    <w:lvl w:ilvl="5" w:tplc="087268E6" w:tentative="1">
      <w:start w:val="1"/>
      <w:numFmt w:val="bullet"/>
      <w:lvlText w:val=""/>
      <w:lvlJc w:val="left"/>
      <w:pPr>
        <w:tabs>
          <w:tab w:val="num" w:pos="4320"/>
        </w:tabs>
        <w:ind w:left="4320" w:hanging="360"/>
      </w:pPr>
      <w:rPr>
        <w:rFonts w:ascii="Wingdings" w:hAnsi="Wingdings" w:hint="default"/>
      </w:rPr>
    </w:lvl>
    <w:lvl w:ilvl="6" w:tplc="DEF0216C" w:tentative="1">
      <w:start w:val="1"/>
      <w:numFmt w:val="bullet"/>
      <w:lvlText w:val=""/>
      <w:lvlJc w:val="left"/>
      <w:pPr>
        <w:tabs>
          <w:tab w:val="num" w:pos="5040"/>
        </w:tabs>
        <w:ind w:left="5040" w:hanging="360"/>
      </w:pPr>
      <w:rPr>
        <w:rFonts w:ascii="Wingdings" w:hAnsi="Wingdings" w:hint="default"/>
      </w:rPr>
    </w:lvl>
    <w:lvl w:ilvl="7" w:tplc="862E327E" w:tentative="1">
      <w:start w:val="1"/>
      <w:numFmt w:val="bullet"/>
      <w:lvlText w:val=""/>
      <w:lvlJc w:val="left"/>
      <w:pPr>
        <w:tabs>
          <w:tab w:val="num" w:pos="5760"/>
        </w:tabs>
        <w:ind w:left="5760" w:hanging="360"/>
      </w:pPr>
      <w:rPr>
        <w:rFonts w:ascii="Wingdings" w:hAnsi="Wingdings" w:hint="default"/>
      </w:rPr>
    </w:lvl>
    <w:lvl w:ilvl="8" w:tplc="97B6CBB0" w:tentative="1">
      <w:start w:val="1"/>
      <w:numFmt w:val="bullet"/>
      <w:lvlText w:val=""/>
      <w:lvlJc w:val="left"/>
      <w:pPr>
        <w:tabs>
          <w:tab w:val="num" w:pos="6480"/>
        </w:tabs>
        <w:ind w:left="6480" w:hanging="360"/>
      </w:pPr>
      <w:rPr>
        <w:rFonts w:ascii="Wingdings" w:hAnsi="Wingdings" w:hint="default"/>
      </w:rPr>
    </w:lvl>
  </w:abstractNum>
  <w:abstractNum w:abstractNumId="3">
    <w:nsid w:val="243A0621"/>
    <w:multiLevelType w:val="hybridMultilevel"/>
    <w:tmpl w:val="8132C54C"/>
    <w:lvl w:ilvl="0" w:tplc="88C2198E">
      <w:start w:val="1"/>
      <w:numFmt w:val="bullet"/>
      <w:lvlText w:val="•"/>
      <w:lvlJc w:val="left"/>
      <w:pPr>
        <w:tabs>
          <w:tab w:val="num" w:pos="720"/>
        </w:tabs>
        <w:ind w:left="720" w:hanging="360"/>
      </w:pPr>
      <w:rPr>
        <w:rFonts w:ascii="Arial" w:hAnsi="Arial" w:hint="default"/>
      </w:rPr>
    </w:lvl>
    <w:lvl w:ilvl="1" w:tplc="AD205318" w:tentative="1">
      <w:start w:val="1"/>
      <w:numFmt w:val="bullet"/>
      <w:lvlText w:val="•"/>
      <w:lvlJc w:val="left"/>
      <w:pPr>
        <w:tabs>
          <w:tab w:val="num" w:pos="1440"/>
        </w:tabs>
        <w:ind w:left="1440" w:hanging="360"/>
      </w:pPr>
      <w:rPr>
        <w:rFonts w:ascii="Arial" w:hAnsi="Arial" w:hint="default"/>
      </w:rPr>
    </w:lvl>
    <w:lvl w:ilvl="2" w:tplc="1D1896B0" w:tentative="1">
      <w:start w:val="1"/>
      <w:numFmt w:val="bullet"/>
      <w:lvlText w:val="•"/>
      <w:lvlJc w:val="left"/>
      <w:pPr>
        <w:tabs>
          <w:tab w:val="num" w:pos="2160"/>
        </w:tabs>
        <w:ind w:left="2160" w:hanging="360"/>
      </w:pPr>
      <w:rPr>
        <w:rFonts w:ascii="Arial" w:hAnsi="Arial" w:hint="default"/>
      </w:rPr>
    </w:lvl>
    <w:lvl w:ilvl="3" w:tplc="4D341FC8" w:tentative="1">
      <w:start w:val="1"/>
      <w:numFmt w:val="bullet"/>
      <w:lvlText w:val="•"/>
      <w:lvlJc w:val="left"/>
      <w:pPr>
        <w:tabs>
          <w:tab w:val="num" w:pos="2880"/>
        </w:tabs>
        <w:ind w:left="2880" w:hanging="360"/>
      </w:pPr>
      <w:rPr>
        <w:rFonts w:ascii="Arial" w:hAnsi="Arial" w:hint="default"/>
      </w:rPr>
    </w:lvl>
    <w:lvl w:ilvl="4" w:tplc="9A6A5BD6" w:tentative="1">
      <w:start w:val="1"/>
      <w:numFmt w:val="bullet"/>
      <w:lvlText w:val="•"/>
      <w:lvlJc w:val="left"/>
      <w:pPr>
        <w:tabs>
          <w:tab w:val="num" w:pos="3600"/>
        </w:tabs>
        <w:ind w:left="3600" w:hanging="360"/>
      </w:pPr>
      <w:rPr>
        <w:rFonts w:ascii="Arial" w:hAnsi="Arial" w:hint="default"/>
      </w:rPr>
    </w:lvl>
    <w:lvl w:ilvl="5" w:tplc="BCF20A80" w:tentative="1">
      <w:start w:val="1"/>
      <w:numFmt w:val="bullet"/>
      <w:lvlText w:val="•"/>
      <w:lvlJc w:val="left"/>
      <w:pPr>
        <w:tabs>
          <w:tab w:val="num" w:pos="4320"/>
        </w:tabs>
        <w:ind w:left="4320" w:hanging="360"/>
      </w:pPr>
      <w:rPr>
        <w:rFonts w:ascii="Arial" w:hAnsi="Arial" w:hint="default"/>
      </w:rPr>
    </w:lvl>
    <w:lvl w:ilvl="6" w:tplc="266665E6" w:tentative="1">
      <w:start w:val="1"/>
      <w:numFmt w:val="bullet"/>
      <w:lvlText w:val="•"/>
      <w:lvlJc w:val="left"/>
      <w:pPr>
        <w:tabs>
          <w:tab w:val="num" w:pos="5040"/>
        </w:tabs>
        <w:ind w:left="5040" w:hanging="360"/>
      </w:pPr>
      <w:rPr>
        <w:rFonts w:ascii="Arial" w:hAnsi="Arial" w:hint="default"/>
      </w:rPr>
    </w:lvl>
    <w:lvl w:ilvl="7" w:tplc="C88AEC68" w:tentative="1">
      <w:start w:val="1"/>
      <w:numFmt w:val="bullet"/>
      <w:lvlText w:val="•"/>
      <w:lvlJc w:val="left"/>
      <w:pPr>
        <w:tabs>
          <w:tab w:val="num" w:pos="5760"/>
        </w:tabs>
        <w:ind w:left="5760" w:hanging="360"/>
      </w:pPr>
      <w:rPr>
        <w:rFonts w:ascii="Arial" w:hAnsi="Arial" w:hint="default"/>
      </w:rPr>
    </w:lvl>
    <w:lvl w:ilvl="8" w:tplc="1A66094A" w:tentative="1">
      <w:start w:val="1"/>
      <w:numFmt w:val="bullet"/>
      <w:lvlText w:val="•"/>
      <w:lvlJc w:val="left"/>
      <w:pPr>
        <w:tabs>
          <w:tab w:val="num" w:pos="6480"/>
        </w:tabs>
        <w:ind w:left="6480" w:hanging="360"/>
      </w:pPr>
      <w:rPr>
        <w:rFonts w:ascii="Arial" w:hAnsi="Arial" w:hint="default"/>
      </w:rPr>
    </w:lvl>
  </w:abstractNum>
  <w:abstractNum w:abstractNumId="4">
    <w:nsid w:val="28092E97"/>
    <w:multiLevelType w:val="hybridMultilevel"/>
    <w:tmpl w:val="3CD2BF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1781862"/>
    <w:multiLevelType w:val="multilevel"/>
    <w:tmpl w:val="5E6A9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0B08F7"/>
    <w:multiLevelType w:val="hybridMultilevel"/>
    <w:tmpl w:val="5D1A2DAC"/>
    <w:lvl w:ilvl="0" w:tplc="97865A96">
      <w:start w:val="1"/>
      <w:numFmt w:val="bullet"/>
      <w:lvlText w:val="•"/>
      <w:lvlJc w:val="left"/>
      <w:pPr>
        <w:tabs>
          <w:tab w:val="num" w:pos="720"/>
        </w:tabs>
        <w:ind w:left="720" w:hanging="360"/>
      </w:pPr>
      <w:rPr>
        <w:rFonts w:ascii="Arial" w:hAnsi="Arial" w:hint="default"/>
      </w:rPr>
    </w:lvl>
    <w:lvl w:ilvl="1" w:tplc="B12ED866" w:tentative="1">
      <w:start w:val="1"/>
      <w:numFmt w:val="bullet"/>
      <w:lvlText w:val="•"/>
      <w:lvlJc w:val="left"/>
      <w:pPr>
        <w:tabs>
          <w:tab w:val="num" w:pos="1440"/>
        </w:tabs>
        <w:ind w:left="1440" w:hanging="360"/>
      </w:pPr>
      <w:rPr>
        <w:rFonts w:ascii="Arial" w:hAnsi="Arial" w:hint="default"/>
      </w:rPr>
    </w:lvl>
    <w:lvl w:ilvl="2" w:tplc="47307534" w:tentative="1">
      <w:start w:val="1"/>
      <w:numFmt w:val="bullet"/>
      <w:lvlText w:val="•"/>
      <w:lvlJc w:val="left"/>
      <w:pPr>
        <w:tabs>
          <w:tab w:val="num" w:pos="2160"/>
        </w:tabs>
        <w:ind w:left="2160" w:hanging="360"/>
      </w:pPr>
      <w:rPr>
        <w:rFonts w:ascii="Arial" w:hAnsi="Arial" w:hint="default"/>
      </w:rPr>
    </w:lvl>
    <w:lvl w:ilvl="3" w:tplc="A9B0388C" w:tentative="1">
      <w:start w:val="1"/>
      <w:numFmt w:val="bullet"/>
      <w:lvlText w:val="•"/>
      <w:lvlJc w:val="left"/>
      <w:pPr>
        <w:tabs>
          <w:tab w:val="num" w:pos="2880"/>
        </w:tabs>
        <w:ind w:left="2880" w:hanging="360"/>
      </w:pPr>
      <w:rPr>
        <w:rFonts w:ascii="Arial" w:hAnsi="Arial" w:hint="default"/>
      </w:rPr>
    </w:lvl>
    <w:lvl w:ilvl="4" w:tplc="DB307CF0" w:tentative="1">
      <w:start w:val="1"/>
      <w:numFmt w:val="bullet"/>
      <w:lvlText w:val="•"/>
      <w:lvlJc w:val="left"/>
      <w:pPr>
        <w:tabs>
          <w:tab w:val="num" w:pos="3600"/>
        </w:tabs>
        <w:ind w:left="3600" w:hanging="360"/>
      </w:pPr>
      <w:rPr>
        <w:rFonts w:ascii="Arial" w:hAnsi="Arial" w:hint="default"/>
      </w:rPr>
    </w:lvl>
    <w:lvl w:ilvl="5" w:tplc="7B8C459E" w:tentative="1">
      <w:start w:val="1"/>
      <w:numFmt w:val="bullet"/>
      <w:lvlText w:val="•"/>
      <w:lvlJc w:val="left"/>
      <w:pPr>
        <w:tabs>
          <w:tab w:val="num" w:pos="4320"/>
        </w:tabs>
        <w:ind w:left="4320" w:hanging="360"/>
      </w:pPr>
      <w:rPr>
        <w:rFonts w:ascii="Arial" w:hAnsi="Arial" w:hint="default"/>
      </w:rPr>
    </w:lvl>
    <w:lvl w:ilvl="6" w:tplc="4D78579A" w:tentative="1">
      <w:start w:val="1"/>
      <w:numFmt w:val="bullet"/>
      <w:lvlText w:val="•"/>
      <w:lvlJc w:val="left"/>
      <w:pPr>
        <w:tabs>
          <w:tab w:val="num" w:pos="5040"/>
        </w:tabs>
        <w:ind w:left="5040" w:hanging="360"/>
      </w:pPr>
      <w:rPr>
        <w:rFonts w:ascii="Arial" w:hAnsi="Arial" w:hint="default"/>
      </w:rPr>
    </w:lvl>
    <w:lvl w:ilvl="7" w:tplc="1C20658E" w:tentative="1">
      <w:start w:val="1"/>
      <w:numFmt w:val="bullet"/>
      <w:lvlText w:val="•"/>
      <w:lvlJc w:val="left"/>
      <w:pPr>
        <w:tabs>
          <w:tab w:val="num" w:pos="5760"/>
        </w:tabs>
        <w:ind w:left="5760" w:hanging="360"/>
      </w:pPr>
      <w:rPr>
        <w:rFonts w:ascii="Arial" w:hAnsi="Arial" w:hint="default"/>
      </w:rPr>
    </w:lvl>
    <w:lvl w:ilvl="8" w:tplc="5BF2C31A" w:tentative="1">
      <w:start w:val="1"/>
      <w:numFmt w:val="bullet"/>
      <w:lvlText w:val="•"/>
      <w:lvlJc w:val="left"/>
      <w:pPr>
        <w:tabs>
          <w:tab w:val="num" w:pos="6480"/>
        </w:tabs>
        <w:ind w:left="6480" w:hanging="360"/>
      </w:pPr>
      <w:rPr>
        <w:rFonts w:ascii="Arial" w:hAnsi="Arial" w:hint="default"/>
      </w:rPr>
    </w:lvl>
  </w:abstractNum>
  <w:abstractNum w:abstractNumId="7">
    <w:nsid w:val="3F4F7F37"/>
    <w:multiLevelType w:val="hybridMultilevel"/>
    <w:tmpl w:val="749CF5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6CD56EEE"/>
    <w:multiLevelType w:val="hybridMultilevel"/>
    <w:tmpl w:val="BB2E800C"/>
    <w:lvl w:ilvl="0" w:tplc="C5387054">
      <w:start w:val="1"/>
      <w:numFmt w:val="bullet"/>
      <w:lvlText w:val="•"/>
      <w:lvlJc w:val="left"/>
      <w:pPr>
        <w:tabs>
          <w:tab w:val="num" w:pos="720"/>
        </w:tabs>
        <w:ind w:left="720" w:hanging="360"/>
      </w:pPr>
      <w:rPr>
        <w:rFonts w:ascii="Arial" w:hAnsi="Arial" w:hint="default"/>
      </w:rPr>
    </w:lvl>
    <w:lvl w:ilvl="1" w:tplc="CDCCAF5E" w:tentative="1">
      <w:start w:val="1"/>
      <w:numFmt w:val="bullet"/>
      <w:lvlText w:val="•"/>
      <w:lvlJc w:val="left"/>
      <w:pPr>
        <w:tabs>
          <w:tab w:val="num" w:pos="1440"/>
        </w:tabs>
        <w:ind w:left="1440" w:hanging="360"/>
      </w:pPr>
      <w:rPr>
        <w:rFonts w:ascii="Arial" w:hAnsi="Arial" w:hint="default"/>
      </w:rPr>
    </w:lvl>
    <w:lvl w:ilvl="2" w:tplc="1460FA6A" w:tentative="1">
      <w:start w:val="1"/>
      <w:numFmt w:val="bullet"/>
      <w:lvlText w:val="•"/>
      <w:lvlJc w:val="left"/>
      <w:pPr>
        <w:tabs>
          <w:tab w:val="num" w:pos="2160"/>
        </w:tabs>
        <w:ind w:left="2160" w:hanging="360"/>
      </w:pPr>
      <w:rPr>
        <w:rFonts w:ascii="Arial" w:hAnsi="Arial" w:hint="default"/>
      </w:rPr>
    </w:lvl>
    <w:lvl w:ilvl="3" w:tplc="4EE8A168" w:tentative="1">
      <w:start w:val="1"/>
      <w:numFmt w:val="bullet"/>
      <w:lvlText w:val="•"/>
      <w:lvlJc w:val="left"/>
      <w:pPr>
        <w:tabs>
          <w:tab w:val="num" w:pos="2880"/>
        </w:tabs>
        <w:ind w:left="2880" w:hanging="360"/>
      </w:pPr>
      <w:rPr>
        <w:rFonts w:ascii="Arial" w:hAnsi="Arial" w:hint="default"/>
      </w:rPr>
    </w:lvl>
    <w:lvl w:ilvl="4" w:tplc="AF781200" w:tentative="1">
      <w:start w:val="1"/>
      <w:numFmt w:val="bullet"/>
      <w:lvlText w:val="•"/>
      <w:lvlJc w:val="left"/>
      <w:pPr>
        <w:tabs>
          <w:tab w:val="num" w:pos="3600"/>
        </w:tabs>
        <w:ind w:left="3600" w:hanging="360"/>
      </w:pPr>
      <w:rPr>
        <w:rFonts w:ascii="Arial" w:hAnsi="Arial" w:hint="default"/>
      </w:rPr>
    </w:lvl>
    <w:lvl w:ilvl="5" w:tplc="E2F22258" w:tentative="1">
      <w:start w:val="1"/>
      <w:numFmt w:val="bullet"/>
      <w:lvlText w:val="•"/>
      <w:lvlJc w:val="left"/>
      <w:pPr>
        <w:tabs>
          <w:tab w:val="num" w:pos="4320"/>
        </w:tabs>
        <w:ind w:left="4320" w:hanging="360"/>
      </w:pPr>
      <w:rPr>
        <w:rFonts w:ascii="Arial" w:hAnsi="Arial" w:hint="default"/>
      </w:rPr>
    </w:lvl>
    <w:lvl w:ilvl="6" w:tplc="010C836C" w:tentative="1">
      <w:start w:val="1"/>
      <w:numFmt w:val="bullet"/>
      <w:lvlText w:val="•"/>
      <w:lvlJc w:val="left"/>
      <w:pPr>
        <w:tabs>
          <w:tab w:val="num" w:pos="5040"/>
        </w:tabs>
        <w:ind w:left="5040" w:hanging="360"/>
      </w:pPr>
      <w:rPr>
        <w:rFonts w:ascii="Arial" w:hAnsi="Arial" w:hint="default"/>
      </w:rPr>
    </w:lvl>
    <w:lvl w:ilvl="7" w:tplc="321A5A68" w:tentative="1">
      <w:start w:val="1"/>
      <w:numFmt w:val="bullet"/>
      <w:lvlText w:val="•"/>
      <w:lvlJc w:val="left"/>
      <w:pPr>
        <w:tabs>
          <w:tab w:val="num" w:pos="5760"/>
        </w:tabs>
        <w:ind w:left="5760" w:hanging="360"/>
      </w:pPr>
      <w:rPr>
        <w:rFonts w:ascii="Arial" w:hAnsi="Arial" w:hint="default"/>
      </w:rPr>
    </w:lvl>
    <w:lvl w:ilvl="8" w:tplc="AEDE1894" w:tentative="1">
      <w:start w:val="1"/>
      <w:numFmt w:val="bullet"/>
      <w:lvlText w:val="•"/>
      <w:lvlJc w:val="left"/>
      <w:pPr>
        <w:tabs>
          <w:tab w:val="num" w:pos="6480"/>
        </w:tabs>
        <w:ind w:left="6480" w:hanging="360"/>
      </w:pPr>
      <w:rPr>
        <w:rFonts w:ascii="Arial" w:hAnsi="Arial" w:hint="default"/>
      </w:rPr>
    </w:lvl>
  </w:abstractNum>
  <w:abstractNum w:abstractNumId="9">
    <w:nsid w:val="74BB68A2"/>
    <w:multiLevelType w:val="hybridMultilevel"/>
    <w:tmpl w:val="D13C9C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775257EB"/>
    <w:multiLevelType w:val="hybridMultilevel"/>
    <w:tmpl w:val="A20E84C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9"/>
  </w:num>
  <w:num w:numId="5">
    <w:abstractNumId w:val="3"/>
  </w:num>
  <w:num w:numId="6">
    <w:abstractNumId w:val="1"/>
  </w:num>
  <w:num w:numId="7">
    <w:abstractNumId w:val="10"/>
  </w:num>
  <w:num w:numId="8">
    <w:abstractNumId w:val="6"/>
  </w:num>
  <w:num w:numId="9">
    <w:abstractNumId w:val="8"/>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632"/>
    <w:rsid w:val="00003BE1"/>
    <w:rsid w:val="00082841"/>
    <w:rsid w:val="000932EA"/>
    <w:rsid w:val="001248A5"/>
    <w:rsid w:val="00160827"/>
    <w:rsid w:val="001C771E"/>
    <w:rsid w:val="002B170B"/>
    <w:rsid w:val="00445F89"/>
    <w:rsid w:val="00452E5C"/>
    <w:rsid w:val="00540632"/>
    <w:rsid w:val="0057722F"/>
    <w:rsid w:val="0058047C"/>
    <w:rsid w:val="006E0F96"/>
    <w:rsid w:val="006E155D"/>
    <w:rsid w:val="008377D3"/>
    <w:rsid w:val="008C2791"/>
    <w:rsid w:val="0091291B"/>
    <w:rsid w:val="00AD3412"/>
    <w:rsid w:val="00C51678"/>
    <w:rsid w:val="00D948B1"/>
    <w:rsid w:val="00E432ED"/>
    <w:rsid w:val="00EA344C"/>
    <w:rsid w:val="00F2508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A99BEF-7F59-44D5-80A6-616DE9064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0632"/>
    <w:pPr>
      <w:spacing w:after="0" w:line="240" w:lineRule="auto"/>
      <w:ind w:left="720"/>
      <w:contextualSpacing/>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009130">
      <w:bodyDiv w:val="1"/>
      <w:marLeft w:val="0"/>
      <w:marRight w:val="0"/>
      <w:marTop w:val="0"/>
      <w:marBottom w:val="0"/>
      <w:divBdr>
        <w:top w:val="none" w:sz="0" w:space="0" w:color="auto"/>
        <w:left w:val="none" w:sz="0" w:space="0" w:color="auto"/>
        <w:bottom w:val="none" w:sz="0" w:space="0" w:color="auto"/>
        <w:right w:val="none" w:sz="0" w:space="0" w:color="auto"/>
      </w:divBdr>
      <w:divsChild>
        <w:div w:id="972321801">
          <w:marLeft w:val="-225"/>
          <w:marRight w:val="-225"/>
          <w:marTop w:val="0"/>
          <w:marBottom w:val="0"/>
          <w:divBdr>
            <w:top w:val="none" w:sz="0" w:space="0" w:color="auto"/>
            <w:left w:val="none" w:sz="0" w:space="0" w:color="auto"/>
            <w:bottom w:val="none" w:sz="0" w:space="0" w:color="auto"/>
            <w:right w:val="none" w:sz="0" w:space="0" w:color="auto"/>
          </w:divBdr>
          <w:divsChild>
            <w:div w:id="1099837392">
              <w:marLeft w:val="0"/>
              <w:marRight w:val="0"/>
              <w:marTop w:val="0"/>
              <w:marBottom w:val="0"/>
              <w:divBdr>
                <w:top w:val="none" w:sz="0" w:space="0" w:color="auto"/>
                <w:left w:val="none" w:sz="0" w:space="0" w:color="auto"/>
                <w:bottom w:val="none" w:sz="0" w:space="0" w:color="auto"/>
                <w:right w:val="none" w:sz="0" w:space="0" w:color="auto"/>
              </w:divBdr>
            </w:div>
            <w:div w:id="1401437640">
              <w:marLeft w:val="0"/>
              <w:marRight w:val="0"/>
              <w:marTop w:val="0"/>
              <w:marBottom w:val="0"/>
              <w:divBdr>
                <w:top w:val="none" w:sz="0" w:space="0" w:color="auto"/>
                <w:left w:val="none" w:sz="0" w:space="0" w:color="auto"/>
                <w:bottom w:val="none" w:sz="0" w:space="0" w:color="auto"/>
                <w:right w:val="none" w:sz="0" w:space="0" w:color="auto"/>
              </w:divBdr>
            </w:div>
          </w:divsChild>
        </w:div>
        <w:div w:id="857504026">
          <w:marLeft w:val="-225"/>
          <w:marRight w:val="-225"/>
          <w:marTop w:val="0"/>
          <w:marBottom w:val="0"/>
          <w:divBdr>
            <w:top w:val="none" w:sz="0" w:space="0" w:color="auto"/>
            <w:left w:val="none" w:sz="0" w:space="0" w:color="auto"/>
            <w:bottom w:val="none" w:sz="0" w:space="0" w:color="auto"/>
            <w:right w:val="none" w:sz="0" w:space="0" w:color="auto"/>
          </w:divBdr>
          <w:divsChild>
            <w:div w:id="693921022">
              <w:marLeft w:val="0"/>
              <w:marRight w:val="0"/>
              <w:marTop w:val="0"/>
              <w:marBottom w:val="0"/>
              <w:divBdr>
                <w:top w:val="none" w:sz="0" w:space="0" w:color="auto"/>
                <w:left w:val="none" w:sz="0" w:space="0" w:color="auto"/>
                <w:bottom w:val="none" w:sz="0" w:space="0" w:color="auto"/>
                <w:right w:val="none" w:sz="0" w:space="0" w:color="auto"/>
              </w:divBdr>
            </w:div>
            <w:div w:id="1697807236">
              <w:marLeft w:val="0"/>
              <w:marRight w:val="0"/>
              <w:marTop w:val="0"/>
              <w:marBottom w:val="0"/>
              <w:divBdr>
                <w:top w:val="none" w:sz="0" w:space="0" w:color="auto"/>
                <w:left w:val="none" w:sz="0" w:space="0" w:color="auto"/>
                <w:bottom w:val="none" w:sz="0" w:space="0" w:color="auto"/>
                <w:right w:val="none" w:sz="0" w:space="0" w:color="auto"/>
              </w:divBdr>
            </w:div>
          </w:divsChild>
        </w:div>
        <w:div w:id="1879274465">
          <w:marLeft w:val="-225"/>
          <w:marRight w:val="-225"/>
          <w:marTop w:val="0"/>
          <w:marBottom w:val="0"/>
          <w:divBdr>
            <w:top w:val="none" w:sz="0" w:space="0" w:color="auto"/>
            <w:left w:val="none" w:sz="0" w:space="0" w:color="auto"/>
            <w:bottom w:val="none" w:sz="0" w:space="0" w:color="auto"/>
            <w:right w:val="none" w:sz="0" w:space="0" w:color="auto"/>
          </w:divBdr>
          <w:divsChild>
            <w:div w:id="398862749">
              <w:marLeft w:val="0"/>
              <w:marRight w:val="0"/>
              <w:marTop w:val="0"/>
              <w:marBottom w:val="0"/>
              <w:divBdr>
                <w:top w:val="none" w:sz="0" w:space="0" w:color="auto"/>
                <w:left w:val="none" w:sz="0" w:space="0" w:color="auto"/>
                <w:bottom w:val="none" w:sz="0" w:space="0" w:color="auto"/>
                <w:right w:val="none" w:sz="0" w:space="0" w:color="auto"/>
              </w:divBdr>
            </w:div>
            <w:div w:id="1967395470">
              <w:marLeft w:val="0"/>
              <w:marRight w:val="0"/>
              <w:marTop w:val="0"/>
              <w:marBottom w:val="0"/>
              <w:divBdr>
                <w:top w:val="none" w:sz="0" w:space="0" w:color="auto"/>
                <w:left w:val="none" w:sz="0" w:space="0" w:color="auto"/>
                <w:bottom w:val="none" w:sz="0" w:space="0" w:color="auto"/>
                <w:right w:val="none" w:sz="0" w:space="0" w:color="auto"/>
              </w:divBdr>
            </w:div>
          </w:divsChild>
        </w:div>
        <w:div w:id="1739942610">
          <w:marLeft w:val="-225"/>
          <w:marRight w:val="-225"/>
          <w:marTop w:val="0"/>
          <w:marBottom w:val="0"/>
          <w:divBdr>
            <w:top w:val="none" w:sz="0" w:space="0" w:color="auto"/>
            <w:left w:val="none" w:sz="0" w:space="0" w:color="auto"/>
            <w:bottom w:val="none" w:sz="0" w:space="0" w:color="auto"/>
            <w:right w:val="none" w:sz="0" w:space="0" w:color="auto"/>
          </w:divBdr>
          <w:divsChild>
            <w:div w:id="551845591">
              <w:marLeft w:val="0"/>
              <w:marRight w:val="0"/>
              <w:marTop w:val="0"/>
              <w:marBottom w:val="0"/>
              <w:divBdr>
                <w:top w:val="none" w:sz="0" w:space="0" w:color="auto"/>
                <w:left w:val="none" w:sz="0" w:space="0" w:color="auto"/>
                <w:bottom w:val="none" w:sz="0" w:space="0" w:color="auto"/>
                <w:right w:val="none" w:sz="0" w:space="0" w:color="auto"/>
              </w:divBdr>
            </w:div>
            <w:div w:id="827865882">
              <w:marLeft w:val="0"/>
              <w:marRight w:val="0"/>
              <w:marTop w:val="0"/>
              <w:marBottom w:val="0"/>
              <w:divBdr>
                <w:top w:val="none" w:sz="0" w:space="0" w:color="auto"/>
                <w:left w:val="none" w:sz="0" w:space="0" w:color="auto"/>
                <w:bottom w:val="none" w:sz="0" w:space="0" w:color="auto"/>
                <w:right w:val="none" w:sz="0" w:space="0" w:color="auto"/>
              </w:divBdr>
            </w:div>
          </w:divsChild>
        </w:div>
        <w:div w:id="872616438">
          <w:marLeft w:val="-225"/>
          <w:marRight w:val="-225"/>
          <w:marTop w:val="0"/>
          <w:marBottom w:val="0"/>
          <w:divBdr>
            <w:top w:val="none" w:sz="0" w:space="0" w:color="auto"/>
            <w:left w:val="none" w:sz="0" w:space="0" w:color="auto"/>
            <w:bottom w:val="none" w:sz="0" w:space="0" w:color="auto"/>
            <w:right w:val="none" w:sz="0" w:space="0" w:color="auto"/>
          </w:divBdr>
          <w:divsChild>
            <w:div w:id="851844409">
              <w:marLeft w:val="0"/>
              <w:marRight w:val="0"/>
              <w:marTop w:val="0"/>
              <w:marBottom w:val="0"/>
              <w:divBdr>
                <w:top w:val="none" w:sz="0" w:space="0" w:color="auto"/>
                <w:left w:val="none" w:sz="0" w:space="0" w:color="auto"/>
                <w:bottom w:val="none" w:sz="0" w:space="0" w:color="auto"/>
                <w:right w:val="none" w:sz="0" w:space="0" w:color="auto"/>
              </w:divBdr>
            </w:div>
            <w:div w:id="541602043">
              <w:marLeft w:val="0"/>
              <w:marRight w:val="0"/>
              <w:marTop w:val="0"/>
              <w:marBottom w:val="0"/>
              <w:divBdr>
                <w:top w:val="none" w:sz="0" w:space="0" w:color="auto"/>
                <w:left w:val="none" w:sz="0" w:space="0" w:color="auto"/>
                <w:bottom w:val="none" w:sz="0" w:space="0" w:color="auto"/>
                <w:right w:val="none" w:sz="0" w:space="0" w:color="auto"/>
              </w:divBdr>
            </w:div>
          </w:divsChild>
        </w:div>
        <w:div w:id="973098686">
          <w:marLeft w:val="-225"/>
          <w:marRight w:val="-225"/>
          <w:marTop w:val="0"/>
          <w:marBottom w:val="0"/>
          <w:divBdr>
            <w:top w:val="none" w:sz="0" w:space="0" w:color="auto"/>
            <w:left w:val="none" w:sz="0" w:space="0" w:color="auto"/>
            <w:bottom w:val="none" w:sz="0" w:space="0" w:color="auto"/>
            <w:right w:val="none" w:sz="0" w:space="0" w:color="auto"/>
          </w:divBdr>
          <w:divsChild>
            <w:div w:id="100338662">
              <w:marLeft w:val="0"/>
              <w:marRight w:val="0"/>
              <w:marTop w:val="0"/>
              <w:marBottom w:val="0"/>
              <w:divBdr>
                <w:top w:val="none" w:sz="0" w:space="0" w:color="auto"/>
                <w:left w:val="none" w:sz="0" w:space="0" w:color="auto"/>
                <w:bottom w:val="none" w:sz="0" w:space="0" w:color="auto"/>
                <w:right w:val="none" w:sz="0" w:space="0" w:color="auto"/>
              </w:divBdr>
            </w:div>
            <w:div w:id="249237590">
              <w:marLeft w:val="0"/>
              <w:marRight w:val="0"/>
              <w:marTop w:val="0"/>
              <w:marBottom w:val="0"/>
              <w:divBdr>
                <w:top w:val="none" w:sz="0" w:space="0" w:color="auto"/>
                <w:left w:val="none" w:sz="0" w:space="0" w:color="auto"/>
                <w:bottom w:val="none" w:sz="0" w:space="0" w:color="auto"/>
                <w:right w:val="none" w:sz="0" w:space="0" w:color="auto"/>
              </w:divBdr>
            </w:div>
          </w:divsChild>
        </w:div>
        <w:div w:id="462620429">
          <w:marLeft w:val="-225"/>
          <w:marRight w:val="-225"/>
          <w:marTop w:val="0"/>
          <w:marBottom w:val="0"/>
          <w:divBdr>
            <w:top w:val="none" w:sz="0" w:space="0" w:color="auto"/>
            <w:left w:val="none" w:sz="0" w:space="0" w:color="auto"/>
            <w:bottom w:val="none" w:sz="0" w:space="0" w:color="auto"/>
            <w:right w:val="none" w:sz="0" w:space="0" w:color="auto"/>
          </w:divBdr>
          <w:divsChild>
            <w:div w:id="163009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61051">
      <w:bodyDiv w:val="1"/>
      <w:marLeft w:val="0"/>
      <w:marRight w:val="0"/>
      <w:marTop w:val="0"/>
      <w:marBottom w:val="0"/>
      <w:divBdr>
        <w:top w:val="none" w:sz="0" w:space="0" w:color="auto"/>
        <w:left w:val="none" w:sz="0" w:space="0" w:color="auto"/>
        <w:bottom w:val="none" w:sz="0" w:space="0" w:color="auto"/>
        <w:right w:val="none" w:sz="0" w:space="0" w:color="auto"/>
      </w:divBdr>
      <w:divsChild>
        <w:div w:id="1791313206">
          <w:marLeft w:val="547"/>
          <w:marRight w:val="0"/>
          <w:marTop w:val="240"/>
          <w:marBottom w:val="0"/>
          <w:divBdr>
            <w:top w:val="none" w:sz="0" w:space="0" w:color="auto"/>
            <w:left w:val="none" w:sz="0" w:space="0" w:color="auto"/>
            <w:bottom w:val="none" w:sz="0" w:space="0" w:color="auto"/>
            <w:right w:val="none" w:sz="0" w:space="0" w:color="auto"/>
          </w:divBdr>
        </w:div>
        <w:div w:id="2062974528">
          <w:marLeft w:val="547"/>
          <w:marRight w:val="0"/>
          <w:marTop w:val="240"/>
          <w:marBottom w:val="0"/>
          <w:divBdr>
            <w:top w:val="none" w:sz="0" w:space="0" w:color="auto"/>
            <w:left w:val="none" w:sz="0" w:space="0" w:color="auto"/>
            <w:bottom w:val="none" w:sz="0" w:space="0" w:color="auto"/>
            <w:right w:val="none" w:sz="0" w:space="0" w:color="auto"/>
          </w:divBdr>
        </w:div>
      </w:divsChild>
    </w:div>
    <w:div w:id="594479308">
      <w:bodyDiv w:val="1"/>
      <w:marLeft w:val="0"/>
      <w:marRight w:val="0"/>
      <w:marTop w:val="0"/>
      <w:marBottom w:val="0"/>
      <w:divBdr>
        <w:top w:val="none" w:sz="0" w:space="0" w:color="auto"/>
        <w:left w:val="none" w:sz="0" w:space="0" w:color="auto"/>
        <w:bottom w:val="none" w:sz="0" w:space="0" w:color="auto"/>
        <w:right w:val="none" w:sz="0" w:space="0" w:color="auto"/>
      </w:divBdr>
      <w:divsChild>
        <w:div w:id="1884632187">
          <w:marLeft w:val="547"/>
          <w:marRight w:val="0"/>
          <w:marTop w:val="240"/>
          <w:marBottom w:val="0"/>
          <w:divBdr>
            <w:top w:val="none" w:sz="0" w:space="0" w:color="auto"/>
            <w:left w:val="none" w:sz="0" w:space="0" w:color="auto"/>
            <w:bottom w:val="none" w:sz="0" w:space="0" w:color="auto"/>
            <w:right w:val="none" w:sz="0" w:space="0" w:color="auto"/>
          </w:divBdr>
        </w:div>
        <w:div w:id="179584505">
          <w:marLeft w:val="1166"/>
          <w:marRight w:val="0"/>
          <w:marTop w:val="240"/>
          <w:marBottom w:val="0"/>
          <w:divBdr>
            <w:top w:val="none" w:sz="0" w:space="0" w:color="auto"/>
            <w:left w:val="none" w:sz="0" w:space="0" w:color="auto"/>
            <w:bottom w:val="none" w:sz="0" w:space="0" w:color="auto"/>
            <w:right w:val="none" w:sz="0" w:space="0" w:color="auto"/>
          </w:divBdr>
        </w:div>
        <w:div w:id="1117410570">
          <w:marLeft w:val="1166"/>
          <w:marRight w:val="0"/>
          <w:marTop w:val="240"/>
          <w:marBottom w:val="0"/>
          <w:divBdr>
            <w:top w:val="none" w:sz="0" w:space="0" w:color="auto"/>
            <w:left w:val="none" w:sz="0" w:space="0" w:color="auto"/>
            <w:bottom w:val="none" w:sz="0" w:space="0" w:color="auto"/>
            <w:right w:val="none" w:sz="0" w:space="0" w:color="auto"/>
          </w:divBdr>
        </w:div>
        <w:div w:id="1429424360">
          <w:marLeft w:val="1166"/>
          <w:marRight w:val="0"/>
          <w:marTop w:val="240"/>
          <w:marBottom w:val="0"/>
          <w:divBdr>
            <w:top w:val="none" w:sz="0" w:space="0" w:color="auto"/>
            <w:left w:val="none" w:sz="0" w:space="0" w:color="auto"/>
            <w:bottom w:val="none" w:sz="0" w:space="0" w:color="auto"/>
            <w:right w:val="none" w:sz="0" w:space="0" w:color="auto"/>
          </w:divBdr>
        </w:div>
        <w:div w:id="1092510625">
          <w:marLeft w:val="1166"/>
          <w:marRight w:val="0"/>
          <w:marTop w:val="240"/>
          <w:marBottom w:val="0"/>
          <w:divBdr>
            <w:top w:val="none" w:sz="0" w:space="0" w:color="auto"/>
            <w:left w:val="none" w:sz="0" w:space="0" w:color="auto"/>
            <w:bottom w:val="none" w:sz="0" w:space="0" w:color="auto"/>
            <w:right w:val="none" w:sz="0" w:space="0" w:color="auto"/>
          </w:divBdr>
        </w:div>
        <w:div w:id="1694578004">
          <w:marLeft w:val="1166"/>
          <w:marRight w:val="0"/>
          <w:marTop w:val="240"/>
          <w:marBottom w:val="0"/>
          <w:divBdr>
            <w:top w:val="none" w:sz="0" w:space="0" w:color="auto"/>
            <w:left w:val="none" w:sz="0" w:space="0" w:color="auto"/>
            <w:bottom w:val="none" w:sz="0" w:space="0" w:color="auto"/>
            <w:right w:val="none" w:sz="0" w:space="0" w:color="auto"/>
          </w:divBdr>
        </w:div>
        <w:div w:id="518618140">
          <w:marLeft w:val="1166"/>
          <w:marRight w:val="0"/>
          <w:marTop w:val="240"/>
          <w:marBottom w:val="0"/>
          <w:divBdr>
            <w:top w:val="none" w:sz="0" w:space="0" w:color="auto"/>
            <w:left w:val="none" w:sz="0" w:space="0" w:color="auto"/>
            <w:bottom w:val="none" w:sz="0" w:space="0" w:color="auto"/>
            <w:right w:val="none" w:sz="0" w:space="0" w:color="auto"/>
          </w:divBdr>
        </w:div>
        <w:div w:id="2127043288">
          <w:marLeft w:val="1166"/>
          <w:marRight w:val="0"/>
          <w:marTop w:val="240"/>
          <w:marBottom w:val="0"/>
          <w:divBdr>
            <w:top w:val="none" w:sz="0" w:space="0" w:color="auto"/>
            <w:left w:val="none" w:sz="0" w:space="0" w:color="auto"/>
            <w:bottom w:val="none" w:sz="0" w:space="0" w:color="auto"/>
            <w:right w:val="none" w:sz="0" w:space="0" w:color="auto"/>
          </w:divBdr>
        </w:div>
        <w:div w:id="1707215566">
          <w:marLeft w:val="1166"/>
          <w:marRight w:val="0"/>
          <w:marTop w:val="240"/>
          <w:marBottom w:val="0"/>
          <w:divBdr>
            <w:top w:val="none" w:sz="0" w:space="0" w:color="auto"/>
            <w:left w:val="none" w:sz="0" w:space="0" w:color="auto"/>
            <w:bottom w:val="none" w:sz="0" w:space="0" w:color="auto"/>
            <w:right w:val="none" w:sz="0" w:space="0" w:color="auto"/>
          </w:divBdr>
        </w:div>
        <w:div w:id="2123457709">
          <w:marLeft w:val="1166"/>
          <w:marRight w:val="0"/>
          <w:marTop w:val="240"/>
          <w:marBottom w:val="0"/>
          <w:divBdr>
            <w:top w:val="none" w:sz="0" w:space="0" w:color="auto"/>
            <w:left w:val="none" w:sz="0" w:space="0" w:color="auto"/>
            <w:bottom w:val="none" w:sz="0" w:space="0" w:color="auto"/>
            <w:right w:val="none" w:sz="0" w:space="0" w:color="auto"/>
          </w:divBdr>
        </w:div>
        <w:div w:id="961306954">
          <w:marLeft w:val="1166"/>
          <w:marRight w:val="0"/>
          <w:marTop w:val="240"/>
          <w:marBottom w:val="0"/>
          <w:divBdr>
            <w:top w:val="none" w:sz="0" w:space="0" w:color="auto"/>
            <w:left w:val="none" w:sz="0" w:space="0" w:color="auto"/>
            <w:bottom w:val="none" w:sz="0" w:space="0" w:color="auto"/>
            <w:right w:val="none" w:sz="0" w:space="0" w:color="auto"/>
          </w:divBdr>
        </w:div>
        <w:div w:id="569730756">
          <w:marLeft w:val="1166"/>
          <w:marRight w:val="0"/>
          <w:marTop w:val="240"/>
          <w:marBottom w:val="0"/>
          <w:divBdr>
            <w:top w:val="none" w:sz="0" w:space="0" w:color="auto"/>
            <w:left w:val="none" w:sz="0" w:space="0" w:color="auto"/>
            <w:bottom w:val="none" w:sz="0" w:space="0" w:color="auto"/>
            <w:right w:val="none" w:sz="0" w:space="0" w:color="auto"/>
          </w:divBdr>
        </w:div>
        <w:div w:id="2119913438">
          <w:marLeft w:val="1166"/>
          <w:marRight w:val="0"/>
          <w:marTop w:val="240"/>
          <w:marBottom w:val="0"/>
          <w:divBdr>
            <w:top w:val="none" w:sz="0" w:space="0" w:color="auto"/>
            <w:left w:val="none" w:sz="0" w:space="0" w:color="auto"/>
            <w:bottom w:val="none" w:sz="0" w:space="0" w:color="auto"/>
            <w:right w:val="none" w:sz="0" w:space="0" w:color="auto"/>
          </w:divBdr>
        </w:div>
      </w:divsChild>
    </w:div>
    <w:div w:id="1196964385">
      <w:bodyDiv w:val="1"/>
      <w:marLeft w:val="0"/>
      <w:marRight w:val="0"/>
      <w:marTop w:val="0"/>
      <w:marBottom w:val="0"/>
      <w:divBdr>
        <w:top w:val="none" w:sz="0" w:space="0" w:color="auto"/>
        <w:left w:val="none" w:sz="0" w:space="0" w:color="auto"/>
        <w:bottom w:val="none" w:sz="0" w:space="0" w:color="auto"/>
        <w:right w:val="none" w:sz="0" w:space="0" w:color="auto"/>
      </w:divBdr>
      <w:divsChild>
        <w:div w:id="1801537051">
          <w:marLeft w:val="547"/>
          <w:marRight w:val="0"/>
          <w:marTop w:val="240"/>
          <w:marBottom w:val="0"/>
          <w:divBdr>
            <w:top w:val="none" w:sz="0" w:space="0" w:color="auto"/>
            <w:left w:val="none" w:sz="0" w:space="0" w:color="auto"/>
            <w:bottom w:val="none" w:sz="0" w:space="0" w:color="auto"/>
            <w:right w:val="none" w:sz="0" w:space="0" w:color="auto"/>
          </w:divBdr>
        </w:div>
        <w:div w:id="918758679">
          <w:marLeft w:val="547"/>
          <w:marRight w:val="0"/>
          <w:marTop w:val="240"/>
          <w:marBottom w:val="0"/>
          <w:divBdr>
            <w:top w:val="none" w:sz="0" w:space="0" w:color="auto"/>
            <w:left w:val="none" w:sz="0" w:space="0" w:color="auto"/>
            <w:bottom w:val="none" w:sz="0" w:space="0" w:color="auto"/>
            <w:right w:val="none" w:sz="0" w:space="0" w:color="auto"/>
          </w:divBdr>
        </w:div>
        <w:div w:id="110058174">
          <w:marLeft w:val="547"/>
          <w:marRight w:val="0"/>
          <w:marTop w:val="240"/>
          <w:marBottom w:val="0"/>
          <w:divBdr>
            <w:top w:val="none" w:sz="0" w:space="0" w:color="auto"/>
            <w:left w:val="none" w:sz="0" w:space="0" w:color="auto"/>
            <w:bottom w:val="none" w:sz="0" w:space="0" w:color="auto"/>
            <w:right w:val="none" w:sz="0" w:space="0" w:color="auto"/>
          </w:divBdr>
        </w:div>
        <w:div w:id="226454896">
          <w:marLeft w:val="547"/>
          <w:marRight w:val="0"/>
          <w:marTop w:val="240"/>
          <w:marBottom w:val="0"/>
          <w:divBdr>
            <w:top w:val="none" w:sz="0" w:space="0" w:color="auto"/>
            <w:left w:val="none" w:sz="0" w:space="0" w:color="auto"/>
            <w:bottom w:val="none" w:sz="0" w:space="0" w:color="auto"/>
            <w:right w:val="none" w:sz="0" w:space="0" w:color="auto"/>
          </w:divBdr>
        </w:div>
        <w:div w:id="728305434">
          <w:marLeft w:val="547"/>
          <w:marRight w:val="0"/>
          <w:marTop w:val="240"/>
          <w:marBottom w:val="0"/>
          <w:divBdr>
            <w:top w:val="none" w:sz="0" w:space="0" w:color="auto"/>
            <w:left w:val="none" w:sz="0" w:space="0" w:color="auto"/>
            <w:bottom w:val="none" w:sz="0" w:space="0" w:color="auto"/>
            <w:right w:val="none" w:sz="0" w:space="0" w:color="auto"/>
          </w:divBdr>
        </w:div>
        <w:div w:id="475487341">
          <w:marLeft w:val="547"/>
          <w:marRight w:val="0"/>
          <w:marTop w:val="240"/>
          <w:marBottom w:val="0"/>
          <w:divBdr>
            <w:top w:val="none" w:sz="0" w:space="0" w:color="auto"/>
            <w:left w:val="none" w:sz="0" w:space="0" w:color="auto"/>
            <w:bottom w:val="none" w:sz="0" w:space="0" w:color="auto"/>
            <w:right w:val="none" w:sz="0" w:space="0" w:color="auto"/>
          </w:divBdr>
        </w:div>
        <w:div w:id="86002896">
          <w:marLeft w:val="547"/>
          <w:marRight w:val="0"/>
          <w:marTop w:val="240"/>
          <w:marBottom w:val="0"/>
          <w:divBdr>
            <w:top w:val="none" w:sz="0" w:space="0" w:color="auto"/>
            <w:left w:val="none" w:sz="0" w:space="0" w:color="auto"/>
            <w:bottom w:val="none" w:sz="0" w:space="0" w:color="auto"/>
            <w:right w:val="none" w:sz="0" w:space="0" w:color="auto"/>
          </w:divBdr>
        </w:div>
        <w:div w:id="1580209817">
          <w:marLeft w:val="547"/>
          <w:marRight w:val="0"/>
          <w:marTop w:val="240"/>
          <w:marBottom w:val="0"/>
          <w:divBdr>
            <w:top w:val="none" w:sz="0" w:space="0" w:color="auto"/>
            <w:left w:val="none" w:sz="0" w:space="0" w:color="auto"/>
            <w:bottom w:val="none" w:sz="0" w:space="0" w:color="auto"/>
            <w:right w:val="none" w:sz="0" w:space="0" w:color="auto"/>
          </w:divBdr>
        </w:div>
        <w:div w:id="1630474241">
          <w:marLeft w:val="547"/>
          <w:marRight w:val="0"/>
          <w:marTop w:val="240"/>
          <w:marBottom w:val="0"/>
          <w:divBdr>
            <w:top w:val="none" w:sz="0" w:space="0" w:color="auto"/>
            <w:left w:val="none" w:sz="0" w:space="0" w:color="auto"/>
            <w:bottom w:val="none" w:sz="0" w:space="0" w:color="auto"/>
            <w:right w:val="none" w:sz="0" w:space="0" w:color="auto"/>
          </w:divBdr>
        </w:div>
        <w:div w:id="933896710">
          <w:marLeft w:val="547"/>
          <w:marRight w:val="0"/>
          <w:marTop w:val="240"/>
          <w:marBottom w:val="0"/>
          <w:divBdr>
            <w:top w:val="none" w:sz="0" w:space="0" w:color="auto"/>
            <w:left w:val="none" w:sz="0" w:space="0" w:color="auto"/>
            <w:bottom w:val="none" w:sz="0" w:space="0" w:color="auto"/>
            <w:right w:val="none" w:sz="0" w:space="0" w:color="auto"/>
          </w:divBdr>
        </w:div>
      </w:divsChild>
    </w:div>
    <w:div w:id="1395936090">
      <w:bodyDiv w:val="1"/>
      <w:marLeft w:val="0"/>
      <w:marRight w:val="0"/>
      <w:marTop w:val="0"/>
      <w:marBottom w:val="0"/>
      <w:divBdr>
        <w:top w:val="none" w:sz="0" w:space="0" w:color="auto"/>
        <w:left w:val="none" w:sz="0" w:space="0" w:color="auto"/>
        <w:bottom w:val="none" w:sz="0" w:space="0" w:color="auto"/>
        <w:right w:val="none" w:sz="0" w:space="0" w:color="auto"/>
      </w:divBdr>
      <w:divsChild>
        <w:div w:id="595601643">
          <w:marLeft w:val="547"/>
          <w:marRight w:val="0"/>
          <w:marTop w:val="240"/>
          <w:marBottom w:val="0"/>
          <w:divBdr>
            <w:top w:val="none" w:sz="0" w:space="0" w:color="auto"/>
            <w:left w:val="none" w:sz="0" w:space="0" w:color="auto"/>
            <w:bottom w:val="none" w:sz="0" w:space="0" w:color="auto"/>
            <w:right w:val="none" w:sz="0" w:space="0" w:color="auto"/>
          </w:divBdr>
        </w:div>
      </w:divsChild>
    </w:div>
    <w:div w:id="1467432583">
      <w:bodyDiv w:val="1"/>
      <w:marLeft w:val="0"/>
      <w:marRight w:val="0"/>
      <w:marTop w:val="0"/>
      <w:marBottom w:val="0"/>
      <w:divBdr>
        <w:top w:val="none" w:sz="0" w:space="0" w:color="auto"/>
        <w:left w:val="none" w:sz="0" w:space="0" w:color="auto"/>
        <w:bottom w:val="none" w:sz="0" w:space="0" w:color="auto"/>
        <w:right w:val="none" w:sz="0" w:space="0" w:color="auto"/>
      </w:divBdr>
      <w:divsChild>
        <w:div w:id="1553467581">
          <w:marLeft w:val="547"/>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1</Pages>
  <Words>1372</Words>
  <Characters>7410</Characters>
  <Application>Microsoft Office Word</Application>
  <DocSecurity>0</DocSecurity>
  <Lines>61</Lines>
  <Paragraphs>17</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8765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6</cp:revision>
  <dcterms:created xsi:type="dcterms:W3CDTF">2016-01-23T19:04:00Z</dcterms:created>
  <dcterms:modified xsi:type="dcterms:W3CDTF">2016-01-24T12:08:00Z</dcterms:modified>
</cp:coreProperties>
</file>